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194" w:dyaOrig="1559">
          <v:rect id="rectole0000000000" o:spid="_x0000_i1025" style="width:60pt;height:78pt" o:ole="" o:preferrelative="t" stroked="f">
            <v:imagedata r:id="rId7" o:title=""/>
          </v:rect>
          <o:OLEObject Type="Embed" ProgID="Word.Picture.8" ShapeID="rectole0000000000" DrawAspect="Content" ObjectID="_1636286568" r:id="rId8"/>
        </w:object>
      </w:r>
    </w:p>
    <w:p w:rsidR="000F163D" w:rsidRDefault="00613E82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0F163D" w:rsidRDefault="0061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АДМИНИСТРАЦИЯ</w:t>
      </w:r>
    </w:p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ДАВЫДОВСКОГО  МУНИЦИПАЛЬНОГО ОБРАЗОВАНИЯ  ПУГАЧЕВСКОГО МУНИЦИПАЛЬНОГО РАЙОНА</w:t>
      </w:r>
    </w:p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САРАТОВСКОЙ ОБЛАСТИ</w:t>
      </w:r>
    </w:p>
    <w:p w:rsidR="000F163D" w:rsidRDefault="000F163D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F163D" w:rsidRDefault="00B174EA" w:rsidP="00B174EA">
      <w:pPr>
        <w:tabs>
          <w:tab w:val="center" w:pos="4752"/>
          <w:tab w:val="left" w:pos="8265"/>
        </w:tabs>
        <w:spacing w:after="0" w:line="240" w:lineRule="auto"/>
        <w:ind w:left="150"/>
        <w:rPr>
          <w:rFonts w:ascii="Times New Roman CYR" w:eastAsia="Times New Roman CYR" w:hAnsi="Times New Roman CYR" w:cs="Times New Roman CYR"/>
          <w:b/>
          <w:color w:val="000000"/>
          <w:sz w:val="32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ab/>
      </w:r>
      <w:r w:rsidR="00613E82">
        <w:rPr>
          <w:rFonts w:ascii="Times New Roman CYR" w:eastAsia="Times New Roman CYR" w:hAnsi="Times New Roman CYR" w:cs="Times New Roman CYR"/>
          <w:b/>
          <w:color w:val="000000"/>
          <w:sz w:val="32"/>
        </w:rPr>
        <w:t>ПОСТАНОВЛЕНИЕ</w:t>
      </w: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ab/>
      </w:r>
    </w:p>
    <w:p w:rsidR="000F163D" w:rsidRDefault="000F163D">
      <w:pPr>
        <w:spacing w:after="0" w:line="240" w:lineRule="auto"/>
        <w:ind w:left="150"/>
        <w:jc w:val="center"/>
        <w:rPr>
          <w:rFonts w:ascii="Times New Roman CYR" w:eastAsia="Times New Roman CYR" w:hAnsi="Times New Roman CYR" w:cs="Times New Roman CYR"/>
          <w:b/>
          <w:color w:val="000000"/>
          <w:sz w:val="32"/>
        </w:rPr>
      </w:pPr>
    </w:p>
    <w:p w:rsidR="000F163D" w:rsidRDefault="00862037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 xml:space="preserve">от </w:t>
      </w:r>
      <w:r w:rsidR="00387019">
        <w:rPr>
          <w:rFonts w:ascii="Times New Roman CYR" w:eastAsia="Times New Roman CYR" w:hAnsi="Times New Roman CYR" w:cs="Times New Roman CYR"/>
          <w:b/>
          <w:color w:val="000000"/>
          <w:sz w:val="32"/>
        </w:rPr>
        <w:t>26 ноября</w:t>
      </w:r>
      <w:r w:rsidR="006939FD">
        <w:rPr>
          <w:rFonts w:ascii="Times New Roman CYR" w:eastAsia="Times New Roman CYR" w:hAnsi="Times New Roman CYR" w:cs="Times New Roman CYR"/>
          <w:b/>
          <w:color w:val="000000"/>
          <w:sz w:val="32"/>
        </w:rPr>
        <w:t xml:space="preserve"> 2019</w:t>
      </w: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 xml:space="preserve"> года № </w:t>
      </w:r>
      <w:r w:rsidR="00387019">
        <w:rPr>
          <w:rFonts w:ascii="Times New Roman CYR" w:eastAsia="Times New Roman CYR" w:hAnsi="Times New Roman CYR" w:cs="Times New Roman CYR"/>
          <w:b/>
          <w:color w:val="000000"/>
          <w:sz w:val="32"/>
        </w:rPr>
        <w:t>125</w:t>
      </w:r>
    </w:p>
    <w:p w:rsidR="000F163D" w:rsidRDefault="000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0F2A" w:rsidRPr="00580F2A" w:rsidRDefault="00580F2A" w:rsidP="00580F2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Pr="00580F2A">
        <w:rPr>
          <w:rFonts w:ascii="Times New Roman" w:eastAsia="Times New Roman" w:hAnsi="Times New Roman" w:cs="Times New Roman"/>
          <w:b/>
          <w:sz w:val="28"/>
        </w:rPr>
        <w:t>внесении изменений</w:t>
      </w:r>
      <w:r w:rsidR="00613E82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580F2A">
        <w:rPr>
          <w:rFonts w:ascii="Times New Roman" w:eastAsia="Times New Roman" w:hAnsi="Times New Roman" w:cs="Times New Roman"/>
          <w:b/>
          <w:sz w:val="28"/>
        </w:rPr>
        <w:t>в постановление</w:t>
      </w:r>
    </w:p>
    <w:p w:rsidR="00580F2A" w:rsidRPr="00580F2A" w:rsidRDefault="00580F2A" w:rsidP="00580F2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80F2A">
        <w:rPr>
          <w:rFonts w:ascii="Times New Roman" w:eastAsia="Times New Roman" w:hAnsi="Times New Roman" w:cs="Times New Roman"/>
          <w:b/>
          <w:sz w:val="28"/>
        </w:rPr>
        <w:t>администрации Давыдовского  муниципального</w:t>
      </w:r>
    </w:p>
    <w:p w:rsidR="00580F2A" w:rsidRPr="00580F2A" w:rsidRDefault="00580F2A" w:rsidP="00580F2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80F2A">
        <w:rPr>
          <w:rFonts w:ascii="Times New Roman" w:eastAsia="Times New Roman" w:hAnsi="Times New Roman" w:cs="Times New Roman"/>
          <w:b/>
          <w:sz w:val="28"/>
        </w:rPr>
        <w:t>образования Пугачевского муниципального района</w:t>
      </w:r>
    </w:p>
    <w:p w:rsidR="000F163D" w:rsidRPr="00862037" w:rsidRDefault="00580F2A">
      <w:pPr>
        <w:spacing w:after="0" w:line="240" w:lineRule="auto"/>
        <w:ind w:right="3400"/>
        <w:rPr>
          <w:rFonts w:ascii="Times New Roman" w:eastAsia="Times New Roman" w:hAnsi="Times New Roman" w:cs="Times New Roman"/>
          <w:b/>
          <w:sz w:val="28"/>
        </w:rPr>
      </w:pPr>
      <w:r w:rsidRPr="00580F2A">
        <w:rPr>
          <w:rFonts w:ascii="Times New Roman" w:eastAsia="Times New Roman" w:hAnsi="Times New Roman" w:cs="Times New Roman"/>
          <w:b/>
          <w:sz w:val="28"/>
        </w:rPr>
        <w:t>Саратовской области от 14.03.2018г. № 9</w:t>
      </w:r>
      <w:r w:rsidR="00613E82">
        <w:rPr>
          <w:rFonts w:ascii="Times New Roman" w:eastAsia="Times New Roman" w:hAnsi="Times New Roman" w:cs="Times New Roman"/>
          <w:b/>
          <w:sz w:val="28"/>
        </w:rPr>
        <w:t xml:space="preserve">    «Энергосбережение  и    повышение энергетической          эффективности  на    территории    Давыдовского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</w:rPr>
        <w:t xml:space="preserve"> Пугачёвского муниципального </w:t>
      </w:r>
      <w:r w:rsidR="00B174EA">
        <w:rPr>
          <w:rFonts w:ascii="Times New Roman" w:eastAsia="Times New Roman" w:hAnsi="Times New Roman" w:cs="Times New Roman"/>
          <w:b/>
          <w:sz w:val="28"/>
        </w:rPr>
        <w:t>района</w:t>
      </w:r>
      <w:r w:rsidR="0086203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174EA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  <w:r w:rsidR="00CA3B4A">
        <w:rPr>
          <w:rFonts w:ascii="Times New Roman" w:eastAsia="Times New Roman" w:hAnsi="Times New Roman" w:cs="Times New Roman"/>
          <w:b/>
          <w:sz w:val="28"/>
        </w:rPr>
        <w:t xml:space="preserve"> на 2018-2020</w:t>
      </w:r>
      <w:r w:rsidR="00613E82">
        <w:rPr>
          <w:rFonts w:ascii="Times New Roman" w:eastAsia="Times New Roman" w:hAnsi="Times New Roman" w:cs="Times New Roman"/>
          <w:b/>
          <w:sz w:val="28"/>
        </w:rPr>
        <w:t xml:space="preserve"> годы»</w:t>
      </w:r>
    </w:p>
    <w:p w:rsidR="000F163D" w:rsidRDefault="000F163D">
      <w:pPr>
        <w:spacing w:after="0" w:line="240" w:lineRule="auto"/>
        <w:ind w:left="-360" w:right="5385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4F74BB" w:rsidRPr="004F74BB" w:rsidRDefault="004F74BB" w:rsidP="004F74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F74BB">
        <w:rPr>
          <w:rFonts w:ascii="Times New Roman" w:eastAsia="Times New Roman" w:hAnsi="Times New Roman" w:cs="Times New Roman"/>
          <w:sz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 30 декабря 2004 г. №210-ФЗ «Об основах регулирования тарифов организаций коммунального комплекса», Федерального закона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Давыдовского муниципального образования Пугачевского муниципального района Саратовской области, администрация Давыдовского муниципального образования Пугачевского муниципального района ПОСТАНОВЛЯЕТ: </w:t>
      </w:r>
    </w:p>
    <w:p w:rsidR="00BC3B41" w:rsidRDefault="00613E82" w:rsidP="0037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:rsidR="004F74BB" w:rsidRDefault="004F74BB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1.Внести в постановление администрации Давыдовского  муниципального образования Пугачевского муниципального р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айона Саратовской области  от 14 марта 2018 г. № 9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«Энергосбережение  и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 повышение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энергетической          эффективности  на    территории    Давыдовского муниципального образования Пугачёвского муниципального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lastRenderedPageBreak/>
        <w:t>района</w:t>
      </w:r>
      <w:r w:rsid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Саратовской области на 2018-2020 годы»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следующие изменения и дополнения:</w:t>
      </w:r>
    </w:p>
    <w:p w:rsidR="00862037" w:rsidRDefault="00862037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</w:p>
    <w:p w:rsidR="00862037" w:rsidRDefault="00862037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1.1 Паспорт </w:t>
      </w:r>
      <w:r w:rsidR="00A62A1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муниципальной программы </w:t>
      </w:r>
      <w:r w:rsidR="00A62A1B"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«Энергосбережение  и</w:t>
      </w:r>
      <w:r w:rsidR="00A62A1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 повышение </w:t>
      </w:r>
      <w:r w:rsidR="00A62A1B"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энергетической          эффективности  на    территории    Давыдовского муниципального образования Пугачёвского муниципального района</w:t>
      </w:r>
      <w:r w:rsidR="00A62A1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="00A62A1B"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Саратовской области на 2018-2020 годы»</w:t>
      </w:r>
      <w:r w:rsidR="00A62A1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изложить в новой редакции:</w:t>
      </w:r>
    </w:p>
    <w:p w:rsidR="00A62A1B" w:rsidRDefault="00A62A1B" w:rsidP="00A6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2A1B" w:rsidRPr="00CA3B4A" w:rsidRDefault="00A62A1B" w:rsidP="00A6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CA3B4A"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A62A1B" w:rsidRDefault="00A62A1B" w:rsidP="00A6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муниципальной  программы</w:t>
      </w:r>
      <w:r>
        <w:rPr>
          <w:rFonts w:ascii="Times New Roman" w:eastAsia="Times New Roman" w:hAnsi="Times New Roman" w:cs="Times New Roman"/>
          <w:sz w:val="28"/>
        </w:rPr>
        <w:br/>
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</w:r>
    </w:p>
    <w:p w:rsidR="00A62A1B" w:rsidRDefault="00A62A1B" w:rsidP="00A62A1B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Ind w:w="-7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7034"/>
      </w:tblGrid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 (далее - Программа)</w:t>
            </w:r>
          </w:p>
        </w:tc>
      </w:tr>
      <w:tr w:rsidR="00A62A1B" w:rsidTr="00A62A1B"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7093C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7093C">
              <w:rPr>
                <w:rFonts w:ascii="Times New Roman" w:hAnsi="Times New Roman"/>
                <w:sz w:val="28"/>
                <w:szCs w:val="28"/>
              </w:rPr>
              <w:t xml:space="preserve"> закон от 06. 10. 2003 г. № 131-ФЗ «Об общих принципах организации местного самоуправления в Российской Федерации»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Устав  Давыдовского муниципального образования </w:t>
            </w:r>
          </w:p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Муниципальный  заказчик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Давыдовского муниципального образования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Разработчик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Давыдовского муниципального образования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62A1B" w:rsidRDefault="00A62A1B" w:rsidP="00147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Исполнители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мероприятий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Программы: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Давыдовского муниципального образования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цели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-улучшение качества жизни и благосостояния населения Давыдовского муниципального образования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-широкая пропаганда энергосбережения;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-повышение эффективности использования энергетических ресурсов Давыдовского муниципального образования; </w:t>
            </w:r>
          </w:p>
          <w:p w:rsidR="00A62A1B" w:rsidRDefault="00A62A1B" w:rsidP="001479CA">
            <w:pPr>
              <w:tabs>
                <w:tab w:val="left" w:pos="900"/>
              </w:tabs>
              <w:spacing w:before="45" w:after="4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-снижение финансовой нагрузки на бюджет за счет сокращения платежей за  электрическую энергию    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Основные задачи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реализации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2018 – 2020 годы</w:t>
            </w:r>
          </w:p>
          <w:p w:rsidR="00A62A1B" w:rsidRDefault="00A62A1B" w:rsidP="001479CA">
            <w:pPr>
              <w:spacing w:after="0" w:line="240" w:lineRule="auto"/>
              <w:jc w:val="both"/>
            </w:pP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Структура Программы  </w:t>
            </w:r>
          </w:p>
          <w:p w:rsidR="00A62A1B" w:rsidRDefault="00A62A1B" w:rsidP="001479CA">
            <w:pPr>
              <w:spacing w:after="0" w:line="240" w:lineRule="auto"/>
              <w:jc w:val="both"/>
            </w:pP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Pr="0065333D" w:rsidRDefault="00A62A1B" w:rsidP="001479C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паспорт муниципальной  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Система программных мероприятий, ресурсное обеспечение.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Нормативное обеспечение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Оценка социально-экономической эффективности реализации Программы.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 Система программных мероприятий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Программа не содержит подпрограмм.</w:t>
            </w:r>
          </w:p>
        </w:tc>
      </w:tr>
      <w:tr w:rsidR="00A62A1B" w:rsidTr="00A62A1B">
        <w:trPr>
          <w:trHeight w:val="1978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Объемы и источники финансирования </w:t>
            </w:r>
          </w:p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финансирования Программы со</w:t>
            </w:r>
            <w:r w:rsidR="006939FD">
              <w:rPr>
                <w:rFonts w:ascii="Times New Roman" w:eastAsia="Times New Roman" w:hAnsi="Times New Roman" w:cs="Times New Roman"/>
                <w:sz w:val="28"/>
              </w:rPr>
              <w:t>ставляет в 2018 – 2020 годах – 7</w:t>
            </w:r>
            <w:r w:rsidR="00387019">
              <w:rPr>
                <w:rFonts w:ascii="Times New Roman" w:eastAsia="Times New Roman" w:hAnsi="Times New Roman" w:cs="Times New Roman"/>
                <w:sz w:val="28"/>
              </w:rPr>
              <w:t>9,6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тыс.рублей - средства местного бюджета, в том числе по годам: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2018 – 29,9 тыс.руб.</w:t>
            </w:r>
          </w:p>
          <w:p w:rsidR="00A62A1B" w:rsidRDefault="00387019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–39,7</w:t>
            </w:r>
            <w:r w:rsidR="00A62A1B">
              <w:rPr>
                <w:rFonts w:ascii="Times New Roman" w:eastAsia="Times New Roman" w:hAnsi="Times New Roman" w:cs="Times New Roman"/>
                <w:sz w:val="28"/>
              </w:rPr>
              <w:t xml:space="preserve"> тыс.руб.</w:t>
            </w:r>
          </w:p>
          <w:p w:rsidR="00A62A1B" w:rsidRP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2020– 10,0 тыс.руб.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tabs>
                <w:tab w:val="left" w:pos="22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Мониторинг реализации Программы осуществляет исполнительный орган муниципального образования -  Администрация Давыдовского муниципального образования .</w:t>
            </w:r>
          </w:p>
        </w:tc>
      </w:tr>
    </w:tbl>
    <w:p w:rsidR="00A62A1B" w:rsidRDefault="00A62A1B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</w:p>
    <w:p w:rsidR="004746F4" w:rsidRDefault="004746F4" w:rsidP="00474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1.2 В раздел 3 «</w:t>
      </w:r>
      <w:r w:rsidRPr="004746F4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Система программных мероприятий, ресурсное обеспечение Программы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» изложить в новой редакции:</w:t>
      </w:r>
    </w:p>
    <w:p w:rsidR="004746F4" w:rsidRDefault="004746F4" w:rsidP="00474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Одним из приоритетных направлений энергосбережения и повышения энергетической эффективности в Давыдовском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Основными потребителями электроэнергии в Давыдовском муниципальном образовании являются: осветительные приборы, оргтехника, системы уличного освещения. </w:t>
      </w: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прекращение закупки ламп накаливания для освещения зданий;</w:t>
      </w: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пропаганда и методическая работа по вопросам энергосбережения.</w:t>
      </w:r>
    </w:p>
    <w:p w:rsidR="004746F4" w:rsidRDefault="004746F4" w:rsidP="004746F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746F4" w:rsidRDefault="004746F4" w:rsidP="00474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Общий объем финан</w:t>
      </w:r>
      <w:r w:rsidR="006939FD">
        <w:rPr>
          <w:rFonts w:ascii="Times New Roman" w:eastAsia="Times New Roman" w:hAnsi="Times New Roman" w:cs="Times New Roman"/>
          <w:sz w:val="28"/>
        </w:rPr>
        <w:t>сирования Программы составляет 7</w:t>
      </w:r>
      <w:r w:rsidR="00387019">
        <w:rPr>
          <w:rFonts w:ascii="Times New Roman" w:eastAsia="Times New Roman" w:hAnsi="Times New Roman" w:cs="Times New Roman"/>
          <w:sz w:val="28"/>
        </w:rPr>
        <w:t>9,6</w:t>
      </w:r>
      <w:r>
        <w:rPr>
          <w:rFonts w:ascii="Times New Roman" w:eastAsia="Times New Roman" w:hAnsi="Times New Roman" w:cs="Times New Roman"/>
          <w:sz w:val="28"/>
        </w:rPr>
        <w:t xml:space="preserve">  тыс. рублей.</w:t>
      </w:r>
    </w:p>
    <w:p w:rsidR="004746F4" w:rsidRDefault="004746F4" w:rsidP="00474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Объемы финансирования подлежат уточнению в соответствии с решением о местном бюджете.</w:t>
      </w:r>
    </w:p>
    <w:p w:rsidR="004746F4" w:rsidRDefault="004746F4" w:rsidP="00474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Основу финансирования Программы составляют средства местного бюджета. </w:t>
      </w:r>
    </w:p>
    <w:p w:rsidR="00A62A1B" w:rsidRPr="00200779" w:rsidRDefault="004746F4" w:rsidP="00200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A62A1B" w:rsidRPr="00C2656B" w:rsidRDefault="00A62A1B" w:rsidP="00C2656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0F163D" w:rsidRPr="00BC3B41" w:rsidRDefault="00BC3B41" w:rsidP="00BC3B4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00779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1.3</w:t>
      </w:r>
      <w:r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</w:t>
      </w:r>
      <w:r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В разделе 6 Приложение 1 к муниципальной программе  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«Энергосбережение  и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 повышение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энергетической          эффективности  на    территории    Давыдовского муниципального образования Пугачёвского муниципального района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Саратовской области на 2018-2020 годы»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</w:t>
      </w:r>
      <w:r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изложить в следующей редакции: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                                </w:t>
      </w:r>
    </w:p>
    <w:p w:rsidR="000F163D" w:rsidRDefault="00346669" w:rsidP="00346669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1999"/>
        <w:gridCol w:w="140"/>
        <w:gridCol w:w="1737"/>
        <w:gridCol w:w="1737"/>
        <w:gridCol w:w="706"/>
        <w:gridCol w:w="567"/>
        <w:gridCol w:w="567"/>
        <w:gridCol w:w="567"/>
        <w:gridCol w:w="1843"/>
      </w:tblGrid>
      <w:tr w:rsidR="000F163D" w:rsidTr="00921C7B"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41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результаты, экономическая эффективность</w:t>
            </w:r>
          </w:p>
        </w:tc>
      </w:tr>
      <w:tr w:rsidR="000F163D" w:rsidTr="00921C7B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по годам</w:t>
            </w: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F163D" w:rsidTr="00921C7B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63D" w:rsidRPr="00921C7B" w:rsidRDefault="00613E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63D" w:rsidRPr="00921C7B" w:rsidRDefault="00613E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63D" w:rsidRPr="00921C7B" w:rsidRDefault="00613E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F163D" w:rsidTr="00921C7B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0F163D" w:rsidTr="00921C7B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ind w:left="-108" w:right="-118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Давыдовского муниципального образования 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163D" w:rsidTr="00921C7B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ind w:left="-108" w:right="-118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Назначение ответственных за энергосбережение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учреждениях и организациях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Администрация Давыдовского муниципального образования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163D" w:rsidTr="00921C7B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ind w:left="-108" w:right="-118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lastRenderedPageBreak/>
              <w:t>3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Постоянный контроль, техни-ческий и финансовый учет эффекта от внедрения энерго-сберегающих мероприятий по энергосервисным договорам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Давыдовского муниципального образования 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163D" w:rsidTr="00921C7B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76" w:lineRule="auto"/>
              <w:ind w:left="-108" w:right="-112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Замена ламп накаливания на энергосберегающие, (поэтапная замена люминесцентных ламп, ламп ДРЛ, ДНаТ на энергосб</w:t>
            </w:r>
            <w:r w:rsidR="00921C7B">
              <w:rPr>
                <w:rFonts w:ascii="Times New Roman" w:eastAsia="Times New Roman" w:hAnsi="Times New Roman" w:cs="Times New Roman"/>
                <w:sz w:val="24"/>
              </w:rPr>
              <w:t>ерегающие, в т.ч. светодиодные</w:t>
            </w:r>
            <w:r w:rsidR="00BC3B41">
              <w:rPr>
                <w:rFonts w:ascii="Times New Roman" w:eastAsia="Times New Roman" w:hAnsi="Times New Roman" w:cs="Times New Roman"/>
                <w:sz w:val="24"/>
              </w:rPr>
              <w:t>. Фотореле</w:t>
            </w:r>
            <w:r w:rsidR="00C2656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BC3B41">
              <w:rPr>
                <w:rFonts w:ascii="Times New Roman" w:eastAsia="Times New Roman" w:hAnsi="Times New Roman" w:cs="Times New Roman"/>
                <w:sz w:val="24"/>
              </w:rPr>
              <w:t>зажим ответвительный</w:t>
            </w:r>
            <w:r w:rsidR="00C2656B">
              <w:rPr>
                <w:rFonts w:ascii="Times New Roman" w:eastAsia="Times New Roman" w:hAnsi="Times New Roman" w:cs="Times New Roman"/>
                <w:sz w:val="24"/>
              </w:rPr>
              <w:t>, сжим ответвительный, прожектор светодиодный, провод.</w:t>
            </w:r>
            <w:r w:rsidR="00921C7B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Давыдовского муниципального образования 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Администрация Давыдовского муниципального образования Пугачевского района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6939FD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87019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4746F4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387019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EE0A8F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3E82"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потребления электроэнергии на освещение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40 – 50%</w:t>
            </w:r>
          </w:p>
        </w:tc>
      </w:tr>
      <w:tr w:rsidR="00387019" w:rsidTr="00680706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Default="00387019" w:rsidP="00387019">
            <w:pPr>
              <w:spacing w:after="0" w:line="27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</w:rPr>
            </w:pPr>
          </w:p>
        </w:tc>
        <w:tc>
          <w:tcPr>
            <w:tcW w:w="56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Default="00387019" w:rsidP="0038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87019" w:rsidRPr="00346669" w:rsidRDefault="00387019" w:rsidP="0038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бюджета, предусмотренные для развития </w:t>
            </w:r>
            <w:r w:rsidRPr="00346669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 программы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«Энергосбережение и повышение </w:t>
            </w:r>
            <w:r w:rsidRPr="00346669">
              <w:rPr>
                <w:rFonts w:ascii="Times New Roman" w:eastAsia="Times New Roman" w:hAnsi="Times New Roman" w:cs="Times New Roman"/>
                <w:sz w:val="24"/>
              </w:rPr>
              <w:t>энергетической эффективности на территории Давыдовского муниципального образования  Пугачёвского муниципального района Саратовской области на 2018-2020 годы»</w:t>
            </w:r>
          </w:p>
          <w:p w:rsidR="00387019" w:rsidRDefault="00387019" w:rsidP="003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Pr="00921C7B" w:rsidRDefault="00387019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Pr="00921C7B" w:rsidRDefault="00387019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Pr="00921C7B" w:rsidRDefault="00387019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Pr="00921C7B" w:rsidRDefault="00387019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Default="00387019" w:rsidP="0038701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F163D" w:rsidRDefault="000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87019" w:rsidRPr="00387019" w:rsidRDefault="00387019" w:rsidP="0038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19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  <w:r w:rsidRPr="00387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019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387019" w:rsidRPr="00387019" w:rsidRDefault="00387019" w:rsidP="0038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19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C3B41" w:rsidRDefault="00BC3B41" w:rsidP="00BC3B41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  <w:lang w:bidi="hi-IN"/>
        </w:rPr>
      </w:pPr>
      <w:bookmarkStart w:id="0" w:name="_GoBack"/>
      <w:bookmarkEnd w:id="0"/>
    </w:p>
    <w:p w:rsidR="00BC3B41" w:rsidRDefault="00BC3B41" w:rsidP="00BC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C3B41" w:rsidRPr="00BC3B41" w:rsidRDefault="00BC3B41" w:rsidP="00BC3B41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</w:rPr>
      </w:pPr>
      <w:r w:rsidRPr="00BC3B41">
        <w:rPr>
          <w:rFonts w:ascii="Times New Roman" w:eastAsia="Times New Roman" w:hAnsi="Times New Roman" w:cs="Times New Roman"/>
          <w:b/>
          <w:sz w:val="28"/>
        </w:rPr>
        <w:t>Глава Давыдовского</w:t>
      </w:r>
    </w:p>
    <w:p w:rsidR="00BC3B41" w:rsidRPr="00BC3B41" w:rsidRDefault="00BC3B41" w:rsidP="00BC3B41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</w:rPr>
      </w:pPr>
      <w:r w:rsidRPr="00BC3B41"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                                                       </w:t>
      </w:r>
      <w:r w:rsidR="00244A61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BC3B41" w:rsidRPr="00BC3B41" w:rsidRDefault="00BC3B41" w:rsidP="00BC3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C3B41" w:rsidRPr="00BC3B41" w:rsidRDefault="00BC3B41" w:rsidP="00BC3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F163D" w:rsidRDefault="000F16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F163D" w:rsidSect="0079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4D" w:rsidRDefault="00E3344D" w:rsidP="004F74BB">
      <w:pPr>
        <w:spacing w:after="0" w:line="240" w:lineRule="auto"/>
      </w:pPr>
      <w:r>
        <w:separator/>
      </w:r>
    </w:p>
  </w:endnote>
  <w:endnote w:type="continuationSeparator" w:id="0">
    <w:p w:rsidR="00E3344D" w:rsidRDefault="00E3344D" w:rsidP="004F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4D" w:rsidRDefault="00E3344D" w:rsidP="004F74BB">
      <w:pPr>
        <w:spacing w:after="0" w:line="240" w:lineRule="auto"/>
      </w:pPr>
      <w:r>
        <w:separator/>
      </w:r>
    </w:p>
  </w:footnote>
  <w:footnote w:type="continuationSeparator" w:id="0">
    <w:p w:rsidR="00E3344D" w:rsidRDefault="00E3344D" w:rsidP="004F7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3D"/>
    <w:rsid w:val="00060A6F"/>
    <w:rsid w:val="000A4221"/>
    <w:rsid w:val="000F163D"/>
    <w:rsid w:val="001739E2"/>
    <w:rsid w:val="00200779"/>
    <w:rsid w:val="00244A61"/>
    <w:rsid w:val="00346669"/>
    <w:rsid w:val="0037093C"/>
    <w:rsid w:val="00387019"/>
    <w:rsid w:val="00461382"/>
    <w:rsid w:val="004746F4"/>
    <w:rsid w:val="004F74BB"/>
    <w:rsid w:val="00580F2A"/>
    <w:rsid w:val="00611870"/>
    <w:rsid w:val="00613E82"/>
    <w:rsid w:val="0065333D"/>
    <w:rsid w:val="006734DD"/>
    <w:rsid w:val="006939FD"/>
    <w:rsid w:val="007912D4"/>
    <w:rsid w:val="007B7739"/>
    <w:rsid w:val="008519E5"/>
    <w:rsid w:val="008608E0"/>
    <w:rsid w:val="00862037"/>
    <w:rsid w:val="00921C7B"/>
    <w:rsid w:val="009C4499"/>
    <w:rsid w:val="00A168E0"/>
    <w:rsid w:val="00A62A1B"/>
    <w:rsid w:val="00AD702A"/>
    <w:rsid w:val="00B174EA"/>
    <w:rsid w:val="00BC3B41"/>
    <w:rsid w:val="00C2656B"/>
    <w:rsid w:val="00CA3B4A"/>
    <w:rsid w:val="00CE1753"/>
    <w:rsid w:val="00D8509B"/>
    <w:rsid w:val="00E3344D"/>
    <w:rsid w:val="00EE0A8F"/>
    <w:rsid w:val="00EF4406"/>
    <w:rsid w:val="00F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6F187-CE6F-4AD8-A495-BFF9C6E8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175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4F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4BB"/>
  </w:style>
  <w:style w:type="paragraph" w:styleId="a6">
    <w:name w:val="footer"/>
    <w:basedOn w:val="a"/>
    <w:link w:val="a7"/>
    <w:uiPriority w:val="99"/>
    <w:unhideWhenUsed/>
    <w:rsid w:val="004F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9F005-F138-4D8A-A3C7-568400A1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2019-11-26T11:11:00Z</dcterms:created>
  <dcterms:modified xsi:type="dcterms:W3CDTF">2019-11-26T11:16:00Z</dcterms:modified>
</cp:coreProperties>
</file>