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0A" w:rsidRDefault="00FB0EFC" w:rsidP="0047030A">
      <w:pPr>
        <w:pStyle w:val="aa"/>
        <w:ind w:left="150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4pt;margin-top:-21.55pt;width:53.8pt;height:65.9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729920053" r:id="rId7"/>
        </w:object>
      </w:r>
      <w:r w:rsidR="0047030A">
        <w:rPr>
          <w:b/>
        </w:rPr>
        <w:t xml:space="preserve">                                             АДМИНИСТРАЦИЯ                                </w:t>
      </w:r>
    </w:p>
    <w:p w:rsidR="0047030A" w:rsidRPr="0047030A" w:rsidRDefault="0047030A" w:rsidP="004703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ДАВЫДОВСКОГО МУНИЦИПАЛЬНОГО ОБРАЗОВАНИЯ ПУГАЧЕВСКОГО МУНИЦИПАЛЬНОГО РАЙОНА </w:t>
      </w:r>
    </w:p>
    <w:p w:rsidR="0047030A" w:rsidRPr="0047030A" w:rsidRDefault="0047030A" w:rsidP="004703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47030A" w:rsidRDefault="0047030A" w:rsidP="0047030A">
      <w:pPr>
        <w:spacing w:after="0"/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47030A" w:rsidRPr="0047030A" w:rsidRDefault="0047030A" w:rsidP="004703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 О  С  Т  А  Н  О  В  Л  Е  Н  И  Е</w:t>
      </w:r>
    </w:p>
    <w:p w:rsidR="0047030A" w:rsidRPr="0047030A" w:rsidRDefault="0047030A" w:rsidP="0047030A">
      <w:pPr>
        <w:shd w:val="clear" w:color="auto" w:fill="FFFFFF"/>
        <w:spacing w:before="326"/>
        <w:ind w:right="67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9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ноября </w:t>
      </w:r>
      <w:r w:rsidR="0084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D22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Об утверждении предварительных итогов 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социально-экономического развития </w:t>
      </w:r>
    </w:p>
    <w:p w:rsid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>Давыдовского муниципального образования</w:t>
      </w:r>
    </w:p>
    <w:p w:rsidR="0047030A" w:rsidRDefault="0047030A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Пугачёвского муниципального района</w:t>
      </w:r>
    </w:p>
    <w:p w:rsidR="0047030A" w:rsidRDefault="0047030A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A066EF" w:rsidRPr="00A066EF">
        <w:rPr>
          <w:b/>
          <w:sz w:val="28"/>
          <w:szCs w:val="28"/>
        </w:rPr>
        <w:t xml:space="preserve">за истекший период </w:t>
      </w:r>
    </w:p>
    <w:p w:rsidR="0047030A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текущего финансового года  </w:t>
      </w:r>
      <w:r w:rsidR="0047030A">
        <w:rPr>
          <w:b/>
          <w:sz w:val="28"/>
          <w:szCs w:val="28"/>
        </w:rPr>
        <w:t xml:space="preserve"> </w:t>
      </w:r>
      <w:r w:rsidRPr="00A066EF">
        <w:rPr>
          <w:b/>
          <w:sz w:val="28"/>
          <w:szCs w:val="28"/>
        </w:rPr>
        <w:t>и ожидаемые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итоги социально-экономического 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r w:rsidRPr="00A066EF">
        <w:rPr>
          <w:b/>
          <w:sz w:val="28"/>
          <w:szCs w:val="28"/>
        </w:rPr>
        <w:t>ра</w:t>
      </w:r>
      <w:r w:rsidR="005A52B5">
        <w:rPr>
          <w:b/>
          <w:sz w:val="28"/>
          <w:szCs w:val="28"/>
        </w:rPr>
        <w:t>з</w:t>
      </w:r>
      <w:r w:rsidR="00845CA4">
        <w:rPr>
          <w:b/>
          <w:sz w:val="28"/>
          <w:szCs w:val="28"/>
        </w:rPr>
        <w:t>вития за текущий финансовый 2022</w:t>
      </w:r>
      <w:r w:rsidRPr="00A066EF">
        <w:rPr>
          <w:b/>
          <w:sz w:val="28"/>
          <w:szCs w:val="28"/>
        </w:rPr>
        <w:t xml:space="preserve"> год</w:t>
      </w:r>
    </w:p>
    <w:p w:rsidR="00A066EF" w:rsidRDefault="00A066EF" w:rsidP="00A066EF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47030A" w:rsidRPr="00507F6D" w:rsidRDefault="00A066EF" w:rsidP="00507F6D">
      <w:pPr>
        <w:tabs>
          <w:tab w:val="left" w:pos="426"/>
        </w:tabs>
        <w:spacing w:after="0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6D">
        <w:rPr>
          <w:sz w:val="24"/>
          <w:szCs w:val="24"/>
        </w:rPr>
        <w:t xml:space="preserve">      </w:t>
      </w:r>
      <w:r w:rsidRPr="0050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172, 184.2 Бюджетного Кодекса Российской Федерации и </w:t>
      </w:r>
      <w:r w:rsidR="00507F6D" w:rsidRPr="0050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Давыдовского муниципального образования «Об </w:t>
      </w:r>
      <w:r w:rsidR="00507F6D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</w:t>
      </w:r>
      <w:r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Давыдовского муниципального образования</w:t>
      </w:r>
      <w:r w:rsidR="00507F6D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Пугачёвского муниципального района</w:t>
      </w:r>
      <w:r w:rsidR="005A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7F6D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от 16.02.2016 №89</w:t>
      </w:r>
      <w:r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7030A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</w:t>
      </w:r>
      <w:r w:rsidR="0047030A" w:rsidRPr="0050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администрация Давыдовского муниципального образования  ПОСТАНОВЛЯЕТ:  </w:t>
      </w:r>
    </w:p>
    <w:p w:rsidR="0047030A" w:rsidRPr="00507F6D" w:rsidRDefault="0047030A" w:rsidP="00544B07">
      <w:pPr>
        <w:pStyle w:val="ab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7F6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507F6D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47030A" w:rsidRPr="00507F6D" w:rsidRDefault="0047030A" w:rsidP="0047030A">
      <w:pPr>
        <w:pStyle w:val="1"/>
        <w:spacing w:after="0" w:line="240" w:lineRule="auto"/>
        <w:ind w:left="18"/>
        <w:jc w:val="both"/>
        <w:rPr>
          <w:rFonts w:ascii="Times New Roman" w:hAnsi="Times New Roman"/>
          <w:sz w:val="24"/>
          <w:szCs w:val="24"/>
        </w:rPr>
      </w:pPr>
      <w:r w:rsidRPr="00507F6D">
        <w:rPr>
          <w:rFonts w:ascii="Times New Roman" w:hAnsi="Times New Roman"/>
          <w:sz w:val="24"/>
          <w:szCs w:val="24"/>
        </w:rPr>
        <w:t>Давыдовского муниципального образования Пугачёвского муниципального района Саратовской области за истекший период текущего финансового года и ожидаемые итоги социально-экономического раз</w:t>
      </w:r>
      <w:r w:rsidR="00845CA4">
        <w:rPr>
          <w:rFonts w:ascii="Times New Roman" w:hAnsi="Times New Roman"/>
          <w:sz w:val="24"/>
          <w:szCs w:val="24"/>
        </w:rPr>
        <w:t>вития за текущий финансовый 2022</w:t>
      </w:r>
      <w:r w:rsidRPr="00507F6D">
        <w:rPr>
          <w:rFonts w:ascii="Times New Roman" w:hAnsi="Times New Roman"/>
          <w:sz w:val="24"/>
          <w:szCs w:val="24"/>
        </w:rPr>
        <w:t xml:space="preserve"> год, согласно приложению.</w:t>
      </w:r>
      <w:r w:rsidRPr="00507F6D">
        <w:rPr>
          <w:rFonts w:ascii="Times New Roman" w:hAnsi="Times New Roman"/>
          <w:sz w:val="24"/>
          <w:szCs w:val="24"/>
        </w:rPr>
        <w:br/>
      </w:r>
      <w:r w:rsidR="000F7AD1" w:rsidRPr="00B67193">
        <w:rPr>
          <w:rFonts w:ascii="Times New Roman" w:hAnsi="Times New Roman" w:cs="Times New Roman"/>
          <w:b/>
          <w:sz w:val="24"/>
          <w:szCs w:val="24"/>
        </w:rPr>
        <w:t>2.</w:t>
      </w:r>
      <w:r w:rsidR="000F7AD1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Pr="00507F6D">
        <w:rPr>
          <w:rFonts w:ascii="Times New Roman" w:hAnsi="Times New Roman" w:cs="Times New Roman"/>
          <w:sz w:val="24"/>
          <w:szCs w:val="24"/>
        </w:rPr>
        <w:t>настоящее постановление в «Информационном бюллетене» Давыдовского муниципального образования Пугачевского муниципального района Саратовской области.</w:t>
      </w:r>
    </w:p>
    <w:p w:rsidR="0047030A" w:rsidRPr="00507F6D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B67193">
        <w:rPr>
          <w:rFonts w:ascii="Times New Roman" w:hAnsi="Times New Roman" w:cs="Times New Roman"/>
          <w:b/>
          <w:sz w:val="24"/>
          <w:szCs w:val="24"/>
        </w:rPr>
        <w:t>3.</w:t>
      </w:r>
      <w:r w:rsidRPr="00507F6D">
        <w:rPr>
          <w:rFonts w:ascii="Times New Roman" w:hAnsi="Times New Roman" w:cs="Times New Roman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47030A" w:rsidRPr="00507F6D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B67193">
        <w:rPr>
          <w:rFonts w:ascii="Times New Roman" w:hAnsi="Times New Roman" w:cs="Times New Roman"/>
          <w:b/>
          <w:sz w:val="24"/>
          <w:szCs w:val="24"/>
        </w:rPr>
        <w:t>4.</w:t>
      </w:r>
      <w:r w:rsidRPr="00507F6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</w:t>
      </w:r>
      <w:r w:rsidR="00DC741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7030A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sz w:val="28"/>
          <w:szCs w:val="28"/>
        </w:rPr>
      </w:pPr>
    </w:p>
    <w:p w:rsidR="0047030A" w:rsidRPr="0047030A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0A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47030A" w:rsidRPr="0047030A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  <w:t>Тарасов А.Г.</w:t>
      </w:r>
    </w:p>
    <w:p w:rsidR="0047030A" w:rsidRDefault="0047030A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F6D" w:rsidRDefault="00507F6D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F6D" w:rsidRDefault="00507F6D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415" w:rsidRDefault="00DC7415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483" w:rsidRDefault="00DF0483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483" w:rsidRDefault="00DF0483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483" w:rsidRPr="00AD3582" w:rsidRDefault="00DF0483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lastRenderedPageBreak/>
        <w:t>Приложение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Давыдовского муниципального 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образования Пугачевского муниципального района Саратовской области 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E14913">
        <w:rPr>
          <w:rFonts w:ascii="Times New Roman" w:hAnsi="Times New Roman" w:cs="Times New Roman"/>
        </w:rPr>
        <w:t>11 ноября</w:t>
      </w:r>
      <w:r w:rsidR="00845CA4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</w:t>
      </w:r>
      <w:r w:rsidRPr="00114DF9">
        <w:rPr>
          <w:rFonts w:ascii="Times New Roman" w:eastAsia="Calibri" w:hAnsi="Times New Roman" w:cs="Times New Roman"/>
        </w:rPr>
        <w:t xml:space="preserve">года  № </w:t>
      </w:r>
      <w:r w:rsidR="00845CA4">
        <w:rPr>
          <w:rFonts w:ascii="Times New Roman" w:hAnsi="Times New Roman" w:cs="Times New Roman"/>
        </w:rPr>
        <w:t xml:space="preserve"> </w:t>
      </w:r>
      <w:r w:rsidR="00FB0EFC">
        <w:rPr>
          <w:rFonts w:ascii="Times New Roman" w:hAnsi="Times New Roman" w:cs="Times New Roman"/>
        </w:rPr>
        <w:t>75</w:t>
      </w:r>
      <w:bookmarkStart w:id="0" w:name="_GoBack"/>
      <w:bookmarkEnd w:id="0"/>
    </w:p>
    <w:p w:rsidR="00114DF9" w:rsidRDefault="00114DF9" w:rsidP="00114DF9">
      <w:pPr>
        <w:pStyle w:val="ab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14DF9" w:rsidRPr="00114DF9" w:rsidRDefault="00114DF9" w:rsidP="00114DF9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DF9">
        <w:rPr>
          <w:rFonts w:ascii="Times New Roman" w:hAnsi="Times New Roman"/>
          <w:b/>
          <w:sz w:val="28"/>
          <w:szCs w:val="28"/>
        </w:rPr>
        <w:t>Предварительные итоги социально-экономического развития</w:t>
      </w:r>
    </w:p>
    <w:p w:rsidR="00114DF9" w:rsidRPr="00114DF9" w:rsidRDefault="00114DF9" w:rsidP="00114DF9">
      <w:pPr>
        <w:pStyle w:val="a3"/>
        <w:spacing w:before="0" w:beforeAutospacing="0" w:after="150" w:afterAutospacing="0"/>
        <w:jc w:val="center"/>
        <w:rPr>
          <w:b/>
          <w:i/>
          <w:color w:val="3C3C3C"/>
          <w:sz w:val="28"/>
          <w:szCs w:val="28"/>
        </w:rPr>
      </w:pPr>
      <w:r w:rsidRPr="00114DF9">
        <w:rPr>
          <w:b/>
          <w:sz w:val="28"/>
          <w:szCs w:val="28"/>
        </w:rPr>
        <w:t xml:space="preserve">Давыдовского муниципального образования Пугачёвского муниципального района Саратовской области за истекший период текущего финансового года и ожидаемые итоги социально-экономического развития за текущий финансовый </w:t>
      </w:r>
      <w:r w:rsidR="005A52B5">
        <w:rPr>
          <w:b/>
          <w:sz w:val="28"/>
          <w:szCs w:val="28"/>
        </w:rPr>
        <w:t>20</w:t>
      </w:r>
      <w:r w:rsidR="00A0120E">
        <w:rPr>
          <w:b/>
          <w:sz w:val="28"/>
          <w:szCs w:val="28"/>
        </w:rPr>
        <w:t>22</w:t>
      </w:r>
      <w:r w:rsidRPr="00114DF9">
        <w:rPr>
          <w:b/>
          <w:sz w:val="28"/>
          <w:szCs w:val="28"/>
        </w:rPr>
        <w:t xml:space="preserve"> год</w:t>
      </w:r>
    </w:p>
    <w:p w:rsidR="00114DF9" w:rsidRDefault="00114DF9" w:rsidP="00C77DB1">
      <w:pPr>
        <w:pStyle w:val="a3"/>
        <w:spacing w:before="0" w:beforeAutospacing="0" w:after="150" w:afterAutospacing="0"/>
        <w:jc w:val="both"/>
        <w:rPr>
          <w:b/>
          <w:i/>
          <w:color w:val="3C3C3C"/>
          <w:sz w:val="28"/>
          <w:szCs w:val="28"/>
        </w:rPr>
      </w:pPr>
    </w:p>
    <w:p w:rsidR="00C77DB1" w:rsidRPr="00FA6C1A" w:rsidRDefault="00AA7E4E" w:rsidP="00054A85">
      <w:pPr>
        <w:pStyle w:val="a3"/>
        <w:spacing w:before="0" w:beforeAutospacing="0" w:after="150" w:afterAutospacing="0"/>
        <w:ind w:firstLine="708"/>
        <w:jc w:val="both"/>
        <w:rPr>
          <w:i/>
          <w:sz w:val="28"/>
          <w:szCs w:val="28"/>
        </w:rPr>
      </w:pPr>
      <w:r w:rsidRPr="00FA6C1A">
        <w:rPr>
          <w:sz w:val="28"/>
          <w:szCs w:val="28"/>
        </w:rPr>
        <w:t>Главными задачами указанного периода</w:t>
      </w:r>
      <w:r w:rsidR="00C77DB1" w:rsidRPr="00FA6C1A">
        <w:rPr>
          <w:sz w:val="28"/>
          <w:szCs w:val="28"/>
        </w:rPr>
        <w:t xml:space="preserve"> было решение вопросов местного значения в соответствии с федеральным законом "Об общих принципах организации местного самоуправления в Российской Федерации" от 06.10.2003 N 131-ФЗ, достижение на этой основе повышения уровня и качества жизни людей, социальной защищенности граждан. Для обеспечения повышения качества жизни населения, на первый план выходит решение задач повышения эффективности расходов в пользу приоритетных направлений, обеспечивающих максимальный эффект экономического роста и достижение измеримых, общественно значимых результатов</w:t>
      </w:r>
      <w:r w:rsidR="0093102E" w:rsidRPr="00FA6C1A">
        <w:rPr>
          <w:sz w:val="28"/>
          <w:szCs w:val="28"/>
        </w:rPr>
        <w:t>.</w:t>
      </w:r>
    </w:p>
    <w:p w:rsidR="00C77DB1" w:rsidRPr="00FA6C1A" w:rsidRDefault="00C77DB1" w:rsidP="00C77DB1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  <w:u w:val="single"/>
        </w:rPr>
      </w:pPr>
      <w:r w:rsidRPr="00FA6C1A">
        <w:rPr>
          <w:rStyle w:val="a4"/>
          <w:sz w:val="28"/>
          <w:szCs w:val="28"/>
          <w:u w:val="single"/>
        </w:rPr>
        <w:t>АДМИНИСТРАТИВНО-ТЕРРИТОРИАЛЬНОЕ УСТРОЙСТВО</w:t>
      </w:r>
    </w:p>
    <w:p w:rsidR="00E64542" w:rsidRPr="00AC4B20" w:rsidRDefault="00AC4B20" w:rsidP="00E645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Давыдовское </w:t>
      </w:r>
      <w:r w:rsidR="0093102E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  <w:r w:rsidR="00C77DB1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территорию </w:t>
      </w:r>
      <w:r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4542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бщей площадью – </w:t>
      </w:r>
      <w:r w:rsidR="00BF6FDC">
        <w:rPr>
          <w:rFonts w:ascii="Times New Roman" w:hAnsi="Times New Roman" w:cs="Times New Roman"/>
          <w:color w:val="000000" w:themeColor="text1"/>
          <w:sz w:val="28"/>
          <w:szCs w:val="28"/>
        </w:rPr>
        <w:t>60030</w:t>
      </w:r>
      <w:r w:rsidR="00E64542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>га,  из них земли с/х назн</w:t>
      </w:r>
      <w:r w:rsidR="00114DF9">
        <w:rPr>
          <w:rFonts w:ascii="Times New Roman" w:hAnsi="Times New Roman" w:cs="Times New Roman"/>
          <w:color w:val="000000" w:themeColor="text1"/>
          <w:sz w:val="28"/>
          <w:szCs w:val="28"/>
        </w:rPr>
        <w:t>ачения</w:t>
      </w:r>
      <w:r w:rsidR="00E64542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-50269  га, жилой фонд 66,73 тыс. кв. м.</w:t>
      </w:r>
    </w:p>
    <w:p w:rsidR="00C77DB1" w:rsidRPr="00AC4B20" w:rsidRDefault="00C77DB1" w:rsidP="00C77DB1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C4B20">
        <w:rPr>
          <w:color w:val="000000" w:themeColor="text1"/>
          <w:sz w:val="28"/>
          <w:szCs w:val="28"/>
        </w:rPr>
        <w:t>Административным центром МО</w:t>
      </w:r>
      <w:r w:rsidR="007454D7" w:rsidRPr="00AC4B20">
        <w:rPr>
          <w:color w:val="000000" w:themeColor="text1"/>
          <w:sz w:val="28"/>
          <w:szCs w:val="28"/>
        </w:rPr>
        <w:t xml:space="preserve"> является с.Давыдовка</w:t>
      </w:r>
      <w:r w:rsidRPr="00AC4B20">
        <w:rPr>
          <w:color w:val="000000" w:themeColor="text1"/>
          <w:sz w:val="28"/>
          <w:szCs w:val="28"/>
        </w:rPr>
        <w:t xml:space="preserve">. </w:t>
      </w:r>
      <w:r w:rsidR="007454D7" w:rsidRPr="00AC4B20">
        <w:rPr>
          <w:color w:val="000000" w:themeColor="text1"/>
          <w:sz w:val="28"/>
          <w:szCs w:val="28"/>
        </w:rPr>
        <w:t>В состав Давыдовского муниципального образования входит 12 населенных пунктов.</w:t>
      </w:r>
    </w:p>
    <w:p w:rsidR="001A5751" w:rsidRPr="00270CA4" w:rsidRDefault="001A5751" w:rsidP="006B39F6">
      <w:pPr>
        <w:pStyle w:val="align-justify1"/>
        <w:shd w:val="clear" w:color="auto" w:fill="FFFFFF"/>
        <w:jc w:val="center"/>
        <w:rPr>
          <w:rFonts w:ascii="Times New Roman" w:hAnsi="Times New Roman"/>
          <w:b/>
          <w:i/>
          <w:color w:val="auto"/>
          <w:sz w:val="36"/>
          <w:szCs w:val="36"/>
          <w:u w:val="single"/>
        </w:rPr>
      </w:pPr>
      <w:r w:rsidRPr="00270CA4">
        <w:rPr>
          <w:rFonts w:ascii="Times New Roman" w:hAnsi="Times New Roman"/>
          <w:b/>
          <w:i/>
          <w:color w:val="auto"/>
          <w:sz w:val="36"/>
          <w:szCs w:val="36"/>
          <w:u w:val="single"/>
        </w:rPr>
        <w:t>Состав Давыдовского МО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559"/>
        <w:gridCol w:w="1560"/>
        <w:gridCol w:w="1701"/>
        <w:gridCol w:w="1842"/>
      </w:tblGrid>
      <w:tr w:rsidR="001A5751" w:rsidRPr="0032233B" w:rsidTr="00040FB6">
        <w:trPr>
          <w:trHeight w:val="665"/>
        </w:trPr>
        <w:tc>
          <w:tcPr>
            <w:tcW w:w="253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A5751" w:rsidRPr="0032233B" w:rsidRDefault="001A5751" w:rsidP="00B92D7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Перечень населенных пунктов </w:t>
            </w: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A5751" w:rsidRPr="0032233B" w:rsidRDefault="001A5751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Кол-во дворов</w:t>
            </w:r>
          </w:p>
        </w:tc>
        <w:tc>
          <w:tcPr>
            <w:tcW w:w="354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751" w:rsidRPr="0032233B" w:rsidRDefault="001A5751" w:rsidP="006B39F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Кол-во жителей</w:t>
            </w:r>
          </w:p>
        </w:tc>
      </w:tr>
      <w:tr w:rsidR="00114DF9" w:rsidRPr="0032233B" w:rsidTr="00040FB6">
        <w:trPr>
          <w:trHeight w:val="689"/>
        </w:trPr>
        <w:tc>
          <w:tcPr>
            <w:tcW w:w="2537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296329" w:rsidRDefault="00CF3958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114DF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.20</w:t>
            </w:r>
            <w:r w:rsidR="005A0B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="00A0120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114DF9" w:rsidRPr="00296329" w:rsidRDefault="00114DF9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Прогноз на 31.12.20</w:t>
            </w:r>
            <w:r w:rsidR="005A0B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="00A0120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DF9" w:rsidRPr="00296329" w:rsidRDefault="00CF3958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114DF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.20</w:t>
            </w:r>
            <w:r w:rsidR="005A0B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="00A0120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114DF9" w:rsidRPr="00296329" w:rsidRDefault="00114DF9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Прогноз на 31.12.20</w:t>
            </w:r>
            <w:r w:rsidR="005A0B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="00A0120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с.Давыдовка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120856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9D6742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D674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A012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581F04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="0085329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A012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п.Монастырский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581F04" w:rsidRDefault="00A0120E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581F04" w:rsidRDefault="00A0120E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581F04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581F04" w:rsidRDefault="00120856" w:rsidP="0058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="00581F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292C0B" w:rsidRDefault="00292C0B" w:rsidP="00B92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</w:t>
            </w:r>
            <w:r w:rsidRPr="00292C0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. Смелость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292C0B" w:rsidRDefault="00292C0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292C0B" w:rsidRDefault="00292C0B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581F04" w:rsidRDefault="009D6742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581F04" w:rsidRDefault="009D6742" w:rsidP="00581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п.</w:t>
            </w:r>
            <w:r w:rsidR="00292C0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Красноречный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292C0B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20856" w:rsidRPr="00292C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292C0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20856" w:rsidRPr="00292C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581F04" w:rsidRDefault="00A0120E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581F04" w:rsidRDefault="00A0120E" w:rsidP="00A01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 Заречный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292C0B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C0B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292C0B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C0B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581F04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A012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581F04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A012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</w:t>
            </w:r>
            <w:r w:rsidR="00292C0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Садовый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292C0B" w:rsidRDefault="00292C0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292C0B" w:rsidRDefault="00292C0B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D67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292C0B" w:rsidRDefault="00292C0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D67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012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292C0B" w:rsidRDefault="00292C0B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D67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012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п.Чапаевский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292C0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C04E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292C0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AC04E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292C0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C04E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292C0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C04E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</w:t>
            </w:r>
            <w:r w:rsidR="00BB36E8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Новая Жизнь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32233B" w:rsidRDefault="00AC04E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AC04E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BB36E8" w:rsidRDefault="00AC04E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BB36E8" w:rsidRDefault="00AC04E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п.Лагунихинский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BB36E8" w:rsidRDefault="007C4E02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BB36E8" w:rsidRDefault="007C4E02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BB36E8" w:rsidRDefault="007C4E02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C04E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BB36E8" w:rsidRDefault="007C4E02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C04E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</w:t>
            </w:r>
            <w:r w:rsidR="00114DF9"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Вишневый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32233B" w:rsidRDefault="00AC04E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AC04E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32233B" w:rsidRDefault="00AC04E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AC04E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DC7415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DC7415" w:rsidRPr="0032233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</w:t>
            </w:r>
            <w:r w:rsidR="00DC7415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Припольное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7415" w:rsidRPr="007C4E02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24"/>
                <w:sz w:val="24"/>
                <w:szCs w:val="24"/>
              </w:rPr>
            </w:pPr>
            <w:r w:rsidRPr="007C4E02">
              <w:rPr>
                <w:rFonts w:ascii="Arial" w:eastAsia="Times New Roman" w:hAnsi="Arial" w:cs="Arial"/>
                <w:i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DC7415" w:rsidRPr="00900EB2" w:rsidRDefault="00900EB2" w:rsidP="00B92D7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kern w:val="24"/>
                <w:sz w:val="24"/>
                <w:szCs w:val="24"/>
              </w:rPr>
            </w:pPr>
            <w:r w:rsidRPr="00900EB2">
              <w:rPr>
                <w:rFonts w:ascii="Arial" w:eastAsia="Times New Roman" w:hAnsi="Arial" w:cs="Arial"/>
                <w:i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DC7415" w:rsidRPr="00BB36E8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5</w:t>
            </w:r>
            <w:r w:rsidR="00900E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DC7415" w:rsidRPr="00BB36E8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55</w:t>
            </w:r>
          </w:p>
        </w:tc>
      </w:tr>
      <w:tr w:rsidR="00114DF9" w:rsidRPr="0032233B" w:rsidTr="00040FB6">
        <w:trPr>
          <w:trHeight w:val="18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п.Тамбовский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32233B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00EB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BB36E8" w:rsidRDefault="00BB36E8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5329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BB36E8" w:rsidRDefault="00BB36E8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5329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7454D7" w:rsidRPr="00852F19" w:rsidRDefault="007454D7" w:rsidP="00C77DB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C77DB1" w:rsidRPr="0093102E" w:rsidRDefault="00C77DB1" w:rsidP="00C77DB1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  <w:u w:val="single"/>
        </w:rPr>
      </w:pPr>
      <w:r w:rsidRPr="0093102E">
        <w:rPr>
          <w:rStyle w:val="a4"/>
          <w:color w:val="3C3C3C"/>
          <w:sz w:val="28"/>
          <w:szCs w:val="28"/>
          <w:u w:val="single"/>
        </w:rPr>
        <w:t>ДЕМОГРАФИЯ</w:t>
      </w:r>
    </w:p>
    <w:p w:rsidR="005B669A" w:rsidRPr="002F6F5C" w:rsidRDefault="00C77DB1" w:rsidP="00022A32">
      <w:pPr>
        <w:pStyle w:val="a3"/>
        <w:spacing w:before="0" w:beforeAutospacing="0" w:after="150" w:afterAutospacing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F6F5C">
        <w:rPr>
          <w:rFonts w:eastAsiaTheme="minorHAnsi"/>
          <w:bCs/>
          <w:sz w:val="28"/>
          <w:szCs w:val="28"/>
          <w:lang w:eastAsia="en-US"/>
        </w:rPr>
        <w:t xml:space="preserve">Анализ экономики территории в качестве одной из важнейших составляющих включает в себя анализ демографической ситуации. На демографические прогнозы в большой степени опирается планирование всего </w:t>
      </w:r>
      <w:r w:rsidR="005B669A" w:rsidRPr="002F6F5C">
        <w:rPr>
          <w:rFonts w:eastAsiaTheme="minorHAnsi"/>
          <w:bCs/>
          <w:sz w:val="28"/>
          <w:szCs w:val="28"/>
          <w:lang w:eastAsia="en-US"/>
        </w:rPr>
        <w:t xml:space="preserve">социально-экономического развития </w:t>
      </w:r>
      <w:r w:rsidR="005A52B5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2F6F5C">
        <w:rPr>
          <w:rFonts w:eastAsiaTheme="minorHAnsi"/>
          <w:bCs/>
          <w:sz w:val="28"/>
          <w:szCs w:val="28"/>
          <w:lang w:eastAsia="en-US"/>
        </w:rPr>
        <w:t xml:space="preserve">: производство товаров и услуг, жилищного и коммунального хозяйства, трудовых ресурсов, подготовки кадров специалистов, школ и детских дошкольных учреждений, </w:t>
      </w:r>
      <w:r w:rsidR="007454D7" w:rsidRPr="002F6F5C">
        <w:rPr>
          <w:rFonts w:eastAsiaTheme="minorHAnsi"/>
          <w:bCs/>
          <w:sz w:val="28"/>
          <w:szCs w:val="28"/>
          <w:lang w:eastAsia="en-US"/>
        </w:rPr>
        <w:t>в общем развитие всей инфраструктуры.</w:t>
      </w:r>
      <w:r w:rsidR="002F6F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bCs/>
          <w:sz w:val="28"/>
          <w:szCs w:val="28"/>
          <w:lang w:eastAsia="en-US"/>
        </w:rPr>
        <w:t>Общая численность зарегистрированных жителей на 01.</w:t>
      </w:r>
      <w:r w:rsidR="00CA54AD">
        <w:rPr>
          <w:rFonts w:eastAsiaTheme="minorHAnsi"/>
          <w:bCs/>
          <w:sz w:val="28"/>
          <w:szCs w:val="28"/>
          <w:lang w:eastAsia="en-US"/>
        </w:rPr>
        <w:t>11</w:t>
      </w:r>
      <w:r w:rsidR="00A0120E">
        <w:rPr>
          <w:rFonts w:eastAsiaTheme="minorHAnsi"/>
          <w:bCs/>
          <w:sz w:val="28"/>
          <w:szCs w:val="28"/>
          <w:lang w:eastAsia="en-US"/>
        </w:rPr>
        <w:t>.2022</w:t>
      </w:r>
      <w:r w:rsidR="00040F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bCs/>
          <w:sz w:val="28"/>
          <w:szCs w:val="28"/>
          <w:lang w:eastAsia="en-US"/>
        </w:rPr>
        <w:t xml:space="preserve">г. </w:t>
      </w:r>
      <w:r w:rsidRPr="00A0120E">
        <w:rPr>
          <w:rFonts w:eastAsiaTheme="minorHAnsi"/>
          <w:bCs/>
          <w:color w:val="FF0000"/>
          <w:sz w:val="28"/>
          <w:szCs w:val="28"/>
          <w:lang w:eastAsia="en-US"/>
        </w:rPr>
        <w:t xml:space="preserve">составила </w:t>
      </w:r>
      <w:r w:rsidR="00022A32" w:rsidRPr="00A0120E">
        <w:rPr>
          <w:rFonts w:eastAsiaTheme="minorHAnsi"/>
          <w:bCs/>
          <w:color w:val="FF0000"/>
          <w:sz w:val="28"/>
          <w:szCs w:val="28"/>
          <w:lang w:eastAsia="en-US"/>
        </w:rPr>
        <w:t>22</w:t>
      </w:r>
      <w:r w:rsidR="00442EB1">
        <w:rPr>
          <w:rFonts w:eastAsiaTheme="minorHAnsi"/>
          <w:bCs/>
          <w:color w:val="FF0000"/>
          <w:sz w:val="28"/>
          <w:szCs w:val="28"/>
          <w:lang w:eastAsia="en-US"/>
        </w:rPr>
        <w:t>57</w:t>
      </w:r>
      <w:r w:rsidR="005B281E" w:rsidRPr="005B28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0F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bCs/>
          <w:sz w:val="28"/>
          <w:szCs w:val="28"/>
          <w:lang w:eastAsia="en-US"/>
        </w:rPr>
        <w:t>человек.</w:t>
      </w:r>
    </w:p>
    <w:p w:rsidR="001A5751" w:rsidRPr="00270CA4" w:rsidRDefault="001A5751" w:rsidP="001A5751">
      <w:pPr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270CA4">
        <w:rPr>
          <w:rFonts w:ascii="Times New Roman" w:hAnsi="Times New Roman" w:cs="Times New Roman"/>
          <w:bCs/>
          <w:sz w:val="28"/>
          <w:szCs w:val="28"/>
        </w:rPr>
        <w:t xml:space="preserve">исленность постоянного населения </w:t>
      </w:r>
      <w:r w:rsidR="00845CA4">
        <w:rPr>
          <w:rFonts w:ascii="Times New Roman" w:hAnsi="Times New Roman" w:cs="Times New Roman"/>
          <w:bCs/>
          <w:sz w:val="28"/>
          <w:szCs w:val="28"/>
        </w:rPr>
        <w:t>Давыдовского муниципального образования</w:t>
      </w:r>
      <w:r w:rsidRPr="00270CA4">
        <w:rPr>
          <w:rFonts w:ascii="Times New Roman" w:hAnsi="Times New Roman" w:cs="Times New Roman"/>
          <w:bCs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7"/>
        <w:tblW w:w="0" w:type="auto"/>
        <w:tblInd w:w="495" w:type="dxa"/>
        <w:tblLook w:val="04A0" w:firstRow="1" w:lastRow="0" w:firstColumn="1" w:lastColumn="0" w:noHBand="0" w:noVBand="1"/>
      </w:tblPr>
      <w:tblGrid>
        <w:gridCol w:w="2448"/>
        <w:gridCol w:w="6628"/>
      </w:tblGrid>
      <w:tr w:rsidR="001A5751" w:rsidRPr="00B869B5" w:rsidTr="00B92D70">
        <w:tc>
          <w:tcPr>
            <w:tcW w:w="2448" w:type="dxa"/>
          </w:tcPr>
          <w:p w:rsidR="001A5751" w:rsidRPr="00B869B5" w:rsidRDefault="001A5751" w:rsidP="00B92D7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28" w:type="dxa"/>
          </w:tcPr>
          <w:p w:rsidR="001A5751" w:rsidRPr="00B869B5" w:rsidRDefault="001A5751" w:rsidP="00B92D7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5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(чел)</w:t>
            </w:r>
          </w:p>
        </w:tc>
      </w:tr>
      <w:tr w:rsidR="00C55CA4" w:rsidRPr="00B869B5" w:rsidTr="00B92D70">
        <w:tc>
          <w:tcPr>
            <w:tcW w:w="2448" w:type="dxa"/>
          </w:tcPr>
          <w:p w:rsidR="00C55CA4" w:rsidRPr="00B869B5" w:rsidRDefault="00CA54AD" w:rsidP="00D969C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01.11</w:t>
            </w:r>
            <w:r w:rsidR="00040F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22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</w:tcPr>
          <w:p w:rsidR="00C55CA4" w:rsidRPr="00A0120E" w:rsidRDefault="00853293" w:rsidP="00D969C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012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137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</w:tr>
      <w:tr w:rsidR="001A5751" w:rsidRPr="00B869B5" w:rsidTr="00B92D70">
        <w:tc>
          <w:tcPr>
            <w:tcW w:w="2448" w:type="dxa"/>
          </w:tcPr>
          <w:p w:rsidR="001A5751" w:rsidRPr="00B869B5" w:rsidRDefault="00C55CA4" w:rsidP="00B92D7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5">
              <w:rPr>
                <w:rFonts w:ascii="Times New Roman" w:hAnsi="Times New Roman" w:cs="Times New Roman"/>
                <w:sz w:val="28"/>
                <w:szCs w:val="28"/>
              </w:rPr>
              <w:t>Прогноз на 31.12</w:t>
            </w:r>
            <w:r w:rsidR="00040F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22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</w:tcPr>
          <w:p w:rsidR="001A5751" w:rsidRPr="00A0120E" w:rsidRDefault="005B281E" w:rsidP="00B92D7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012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853293" w:rsidRPr="00A012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137D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</w:tr>
    </w:tbl>
    <w:p w:rsidR="001A5751" w:rsidRPr="00852F19" w:rsidRDefault="001A5751" w:rsidP="00C77DB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1A5751" w:rsidRDefault="00A0120E" w:rsidP="001A5751">
      <w:pPr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2022</w:t>
      </w:r>
      <w:r w:rsidR="001A5751">
        <w:rPr>
          <w:rFonts w:ascii="Times New Roman" w:hAnsi="Times New Roman" w:cs="Times New Roman"/>
          <w:sz w:val="32"/>
          <w:szCs w:val="32"/>
        </w:rPr>
        <w:t xml:space="preserve"> году наблюдается ухудшение</w:t>
      </w:r>
      <w:r w:rsidR="001A5751" w:rsidRPr="00A66C3B">
        <w:rPr>
          <w:rFonts w:ascii="Times New Roman" w:hAnsi="Times New Roman" w:cs="Times New Roman"/>
          <w:sz w:val="32"/>
          <w:szCs w:val="32"/>
        </w:rPr>
        <w:t xml:space="preserve"> демографической ситуации на территории </w:t>
      </w:r>
      <w:r w:rsidR="005A52B5">
        <w:rPr>
          <w:rFonts w:ascii="Times New Roman" w:hAnsi="Times New Roman" w:cs="Times New Roman"/>
          <w:sz w:val="32"/>
          <w:szCs w:val="32"/>
        </w:rPr>
        <w:t>Давыдовского муниципального образования</w:t>
      </w:r>
      <w:r w:rsidR="001A5751" w:rsidRPr="00A66C3B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2552"/>
        <w:gridCol w:w="2835"/>
      </w:tblGrid>
      <w:tr w:rsidR="002F6F5C" w:rsidRPr="0032233B" w:rsidTr="002F6F5C">
        <w:trPr>
          <w:trHeight w:val="665"/>
        </w:trPr>
        <w:tc>
          <w:tcPr>
            <w:tcW w:w="4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Перечень населенных пунктов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Кол-во 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родившихся чел.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Кол-во 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умерших чел.</w:t>
            </w:r>
          </w:p>
        </w:tc>
      </w:tr>
      <w:tr w:rsidR="002F6F5C" w:rsidRPr="0032233B" w:rsidTr="002F6F5C">
        <w:trPr>
          <w:trHeight w:val="325"/>
        </w:trPr>
        <w:tc>
          <w:tcPr>
            <w:tcW w:w="4096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296329" w:rsidRDefault="00CA54AD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2F6F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="005A52B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202</w:t>
            </w:r>
            <w:r w:rsidR="00A0120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2F6F5C" w:rsidRPr="00296329" w:rsidRDefault="00CA54AD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2F6F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="005A52B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202</w:t>
            </w:r>
            <w:r w:rsidR="00A0120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2F6F5C" w:rsidRPr="0032233B" w:rsidTr="002F6F5C">
        <w:trPr>
          <w:trHeight w:val="320"/>
        </w:trPr>
        <w:tc>
          <w:tcPr>
            <w:tcW w:w="4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с.Давыдовка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292C0B" w:rsidRDefault="00A0120E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292C0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012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F6F5C" w:rsidRPr="0032233B" w:rsidTr="002F6F5C">
        <w:trPr>
          <w:trHeight w:val="286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п.Монастырский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405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п.С</w:t>
            </w:r>
            <w:r w:rsidR="00292C0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мелость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120856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F6F5C" w:rsidRPr="0032233B" w:rsidTr="002F6F5C">
        <w:trPr>
          <w:trHeight w:val="257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п.Краснореченский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292C0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235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 Заречный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292C0B" w:rsidRDefault="00A0120E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F6F5C" w:rsidRPr="0032233B" w:rsidTr="002F6F5C">
        <w:trPr>
          <w:trHeight w:val="369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п.С</w:t>
            </w:r>
            <w:r w:rsidR="00292C0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адовый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292C0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п.Чапаевский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637F7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32233B" w:rsidRDefault="00637F7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п.Вишневый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637F7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п.Лагунихинский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32233B" w:rsidRDefault="007805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с.Припольное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п.Новая Жизнь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32233B" w:rsidRDefault="005255EA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п.Тамбовский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19BE" w:rsidRDefault="003619BE" w:rsidP="00C77DB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1A5751" w:rsidRPr="002F6F5C" w:rsidRDefault="00C77DB1" w:rsidP="002F6F5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F6F5C">
        <w:rPr>
          <w:rFonts w:eastAsiaTheme="minorHAnsi"/>
          <w:sz w:val="28"/>
          <w:szCs w:val="28"/>
          <w:lang w:eastAsia="en-US"/>
        </w:rPr>
        <w:t xml:space="preserve">Демографическая ситуация характеризуется отрицательным естественным приростом. </w:t>
      </w:r>
      <w:r w:rsidR="00CA54AD">
        <w:rPr>
          <w:rFonts w:eastAsiaTheme="minorHAnsi"/>
          <w:sz w:val="28"/>
          <w:szCs w:val="28"/>
          <w:lang w:eastAsia="en-US"/>
        </w:rPr>
        <w:t>На 01.11</w:t>
      </w:r>
      <w:r w:rsidR="00A0120E">
        <w:rPr>
          <w:rFonts w:eastAsiaTheme="minorHAnsi"/>
          <w:sz w:val="28"/>
          <w:szCs w:val="28"/>
          <w:lang w:eastAsia="en-US"/>
        </w:rPr>
        <w:t>.2022</w:t>
      </w:r>
      <w:r w:rsidR="0009779B">
        <w:rPr>
          <w:rFonts w:eastAsiaTheme="minorHAnsi"/>
          <w:sz w:val="28"/>
          <w:szCs w:val="28"/>
          <w:lang w:eastAsia="en-US"/>
        </w:rPr>
        <w:t xml:space="preserve"> г. рождены </w:t>
      </w:r>
      <w:r w:rsidR="00637F7C">
        <w:rPr>
          <w:rFonts w:eastAsiaTheme="minorHAnsi"/>
          <w:color w:val="FF0000"/>
          <w:sz w:val="28"/>
          <w:szCs w:val="28"/>
          <w:lang w:eastAsia="en-US"/>
        </w:rPr>
        <w:t>7</w:t>
      </w:r>
      <w:r w:rsidRPr="002F6F5C">
        <w:rPr>
          <w:rFonts w:eastAsiaTheme="minorHAnsi"/>
          <w:sz w:val="28"/>
          <w:szCs w:val="28"/>
          <w:lang w:eastAsia="en-US"/>
        </w:rPr>
        <w:t>, умерл</w:t>
      </w:r>
      <w:r w:rsidR="001A5751" w:rsidRPr="002F6F5C">
        <w:rPr>
          <w:rFonts w:eastAsiaTheme="minorHAnsi"/>
          <w:sz w:val="28"/>
          <w:szCs w:val="28"/>
          <w:lang w:eastAsia="en-US"/>
        </w:rPr>
        <w:t>и</w:t>
      </w:r>
      <w:r w:rsidR="002F6F5C" w:rsidRPr="002F6F5C">
        <w:rPr>
          <w:rFonts w:eastAsiaTheme="minorHAnsi"/>
          <w:sz w:val="28"/>
          <w:szCs w:val="28"/>
          <w:lang w:eastAsia="en-US"/>
        </w:rPr>
        <w:t xml:space="preserve"> </w:t>
      </w:r>
      <w:r w:rsidR="00780556">
        <w:rPr>
          <w:rFonts w:eastAsiaTheme="minorHAnsi"/>
          <w:color w:val="FF0000"/>
          <w:sz w:val="28"/>
          <w:szCs w:val="28"/>
          <w:lang w:eastAsia="en-US"/>
        </w:rPr>
        <w:t>22</w:t>
      </w:r>
      <w:r w:rsidRPr="00CD4F6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sz w:val="28"/>
          <w:szCs w:val="28"/>
          <w:lang w:eastAsia="en-US"/>
        </w:rPr>
        <w:t>человек</w:t>
      </w:r>
      <w:r w:rsidR="00780556">
        <w:rPr>
          <w:rFonts w:eastAsiaTheme="minorHAnsi"/>
          <w:sz w:val="28"/>
          <w:szCs w:val="28"/>
          <w:lang w:eastAsia="en-US"/>
        </w:rPr>
        <w:t>а</w:t>
      </w:r>
      <w:r w:rsidRPr="002F6F5C">
        <w:rPr>
          <w:rFonts w:eastAsiaTheme="minorHAnsi"/>
          <w:sz w:val="28"/>
          <w:szCs w:val="28"/>
          <w:lang w:eastAsia="en-US"/>
        </w:rPr>
        <w:t>.</w:t>
      </w:r>
    </w:p>
    <w:p w:rsidR="00AA7E4E" w:rsidRPr="002F6F5C" w:rsidRDefault="00C77DB1" w:rsidP="002F6F5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F6F5C">
        <w:rPr>
          <w:rFonts w:eastAsiaTheme="minorHAnsi"/>
          <w:sz w:val="28"/>
          <w:szCs w:val="28"/>
          <w:lang w:eastAsia="en-US"/>
        </w:rPr>
        <w:t>Снижение численности населения за</w:t>
      </w:r>
      <w:r w:rsidR="005B669A" w:rsidRPr="002F6F5C">
        <w:rPr>
          <w:rFonts w:eastAsiaTheme="minorHAnsi"/>
          <w:sz w:val="28"/>
          <w:szCs w:val="28"/>
          <w:lang w:eastAsia="en-US"/>
        </w:rPr>
        <w:t xml:space="preserve"> </w:t>
      </w:r>
      <w:r w:rsidR="00CA54AD">
        <w:rPr>
          <w:rFonts w:eastAsiaTheme="minorHAnsi"/>
          <w:sz w:val="28"/>
          <w:szCs w:val="28"/>
          <w:lang w:eastAsia="en-US"/>
        </w:rPr>
        <w:t>десять</w:t>
      </w:r>
      <w:r w:rsidR="005B669A" w:rsidRPr="002F6F5C">
        <w:rPr>
          <w:rFonts w:eastAsiaTheme="minorHAnsi"/>
          <w:sz w:val="28"/>
          <w:szCs w:val="28"/>
          <w:lang w:eastAsia="en-US"/>
        </w:rPr>
        <w:t xml:space="preserve"> месяцев</w:t>
      </w:r>
      <w:r w:rsidR="00A0120E">
        <w:rPr>
          <w:rFonts w:eastAsiaTheme="minorHAnsi"/>
          <w:sz w:val="28"/>
          <w:szCs w:val="28"/>
          <w:lang w:eastAsia="en-US"/>
        </w:rPr>
        <w:t xml:space="preserve"> 2022</w:t>
      </w:r>
      <w:r w:rsidR="007907F2">
        <w:rPr>
          <w:rFonts w:eastAsiaTheme="minorHAnsi"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sz w:val="28"/>
          <w:szCs w:val="28"/>
          <w:lang w:eastAsia="en-US"/>
        </w:rPr>
        <w:t xml:space="preserve">г. составило </w:t>
      </w:r>
      <w:r w:rsidR="00DE28D5">
        <w:rPr>
          <w:rFonts w:eastAsiaTheme="minorHAnsi"/>
          <w:color w:val="FF0000"/>
          <w:sz w:val="28"/>
          <w:szCs w:val="28"/>
          <w:lang w:eastAsia="en-US"/>
        </w:rPr>
        <w:t>15</w:t>
      </w:r>
      <w:r w:rsidR="002F6F5C" w:rsidRPr="00CD4F6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F6F5C">
        <w:rPr>
          <w:rFonts w:eastAsiaTheme="minorHAnsi"/>
          <w:sz w:val="28"/>
          <w:szCs w:val="28"/>
          <w:lang w:eastAsia="en-US"/>
        </w:rPr>
        <w:t xml:space="preserve">человек. </w:t>
      </w:r>
      <w:r w:rsidR="00AA7E4E" w:rsidRPr="00852F19">
        <w:rPr>
          <w:sz w:val="28"/>
          <w:szCs w:val="28"/>
        </w:rPr>
        <w:t>Население достаточно многонационально по своему составу,</w:t>
      </w:r>
      <w:r w:rsidR="00CA54AD">
        <w:rPr>
          <w:sz w:val="28"/>
          <w:szCs w:val="28"/>
        </w:rPr>
        <w:t xml:space="preserve"> </w:t>
      </w:r>
      <w:r w:rsidR="00AA7E4E" w:rsidRPr="00852F19">
        <w:rPr>
          <w:sz w:val="28"/>
          <w:szCs w:val="28"/>
        </w:rPr>
        <w:t>подавляющее большинство составляют русские.</w:t>
      </w:r>
    </w:p>
    <w:p w:rsidR="001A5751" w:rsidRPr="00054A85" w:rsidRDefault="001A5751" w:rsidP="001A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A85">
        <w:rPr>
          <w:rFonts w:ascii="Times New Roman" w:hAnsi="Times New Roman" w:cs="Times New Roman"/>
          <w:sz w:val="28"/>
          <w:szCs w:val="28"/>
        </w:rPr>
        <w:t>Социальный статус населения различен:</w:t>
      </w:r>
    </w:p>
    <w:p w:rsidR="002F6F5C" w:rsidRDefault="002F6F5C" w:rsidP="001A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8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1985"/>
        <w:gridCol w:w="2126"/>
      </w:tblGrid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Группы населения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На 01.11.20</w:t>
            </w:r>
            <w:r w:rsidR="00864661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2</w:t>
            </w:r>
            <w:r w:rsidR="00A0120E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Процентное соотношение</w:t>
            </w:r>
          </w:p>
        </w:tc>
      </w:tr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FF3DFD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FF3DF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пенсионеры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Pr="00FF3DFD" w:rsidRDefault="004B1FC7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638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Pr="00FF3DFD" w:rsidRDefault="004B1FC7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28,3</w:t>
            </w:r>
            <w:r w:rsidR="005B281E" w:rsidRPr="00FF3DF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6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Дети от 0 до 1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Pr="004B1FC7" w:rsidRDefault="00551730" w:rsidP="00537CDF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 w:rsidRPr="004B1FC7">
              <w:rPr>
                <w:rFonts w:ascii="Arial" w:eastAsia="Times New Roman" w:hAnsi="Arial" w:cs="Arial"/>
                <w:kern w:val="24"/>
                <w:sz w:val="24"/>
                <w:szCs w:val="24"/>
              </w:rPr>
              <w:t>3</w:t>
            </w:r>
            <w:r w:rsidR="004B1FC7" w:rsidRPr="004B1FC7">
              <w:rPr>
                <w:rFonts w:ascii="Arial" w:eastAsia="Times New Roman" w:hAnsi="Arial" w:cs="Arial"/>
                <w:kern w:val="24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Pr="004B1FC7" w:rsidRDefault="004B1FC7" w:rsidP="00537CDF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16,3</w:t>
            </w:r>
            <w:r w:rsidR="005B281E" w:rsidRPr="004B1FC7">
              <w:rPr>
                <w:rFonts w:ascii="Arial" w:eastAsia="Times New Roman" w:hAnsi="Arial" w:cs="Arial"/>
                <w:kern w:val="24"/>
                <w:sz w:val="24"/>
                <w:szCs w:val="24"/>
              </w:rPr>
              <w:t>%</w:t>
            </w:r>
          </w:p>
        </w:tc>
      </w:tr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6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Трудоспособные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5B281E" w:rsidRPr="000221D3" w:rsidRDefault="004B1FC7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125</w:t>
            </w:r>
            <w:r w:rsidR="0055173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5B281E" w:rsidRDefault="00853293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551730">
              <w:rPr>
                <w:rFonts w:ascii="Arial" w:eastAsia="Times New Roman" w:hAnsi="Arial" w:cs="Arial"/>
                <w:color w:val="FF0000"/>
                <w:kern w:val="24"/>
                <w:sz w:val="24"/>
                <w:szCs w:val="24"/>
              </w:rPr>
              <w:t>5</w:t>
            </w:r>
            <w:r w:rsidR="0025218E">
              <w:rPr>
                <w:rFonts w:ascii="Arial" w:eastAsia="Times New Roman" w:hAnsi="Arial" w:cs="Arial"/>
                <w:color w:val="FF0000"/>
                <w:kern w:val="24"/>
                <w:sz w:val="24"/>
                <w:szCs w:val="24"/>
              </w:rPr>
              <w:t>5</w:t>
            </w:r>
            <w:r w:rsidR="004B1FC7">
              <w:rPr>
                <w:rFonts w:ascii="Arial" w:eastAsia="Times New Roman" w:hAnsi="Arial" w:cs="Arial"/>
                <w:color w:val="FF0000"/>
                <w:kern w:val="24"/>
                <w:sz w:val="24"/>
                <w:szCs w:val="24"/>
              </w:rPr>
              <w:t>,4</w:t>
            </w:r>
            <w:r w:rsidR="005B281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5B281E" w:rsidRPr="00D05640" w:rsidTr="00537CDF">
        <w:trPr>
          <w:trHeight w:val="68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6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Число зарегистрированных безработных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Pr="00D05640" w:rsidRDefault="00853293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Default="00864661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454864">
              <w:rPr>
                <w:rFonts w:ascii="Arial" w:eastAsia="Times New Roman" w:hAnsi="Arial" w:cs="Arial"/>
                <w:color w:val="FF0000"/>
                <w:kern w:val="24"/>
                <w:sz w:val="24"/>
                <w:szCs w:val="24"/>
              </w:rPr>
              <w:t>0,2</w:t>
            </w:r>
            <w:r w:rsidR="005B281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%</w:t>
            </w:r>
          </w:p>
        </w:tc>
      </w:tr>
    </w:tbl>
    <w:p w:rsidR="005B281E" w:rsidRDefault="005B281E" w:rsidP="001A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3DFD" w:rsidRPr="00B67193" w:rsidRDefault="001A5751" w:rsidP="00B67193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Сохранена стабильная ситуация на рынке труда:</w:t>
      </w:r>
      <w:r w:rsidRPr="00022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2A32">
        <w:rPr>
          <w:rFonts w:ascii="Times New Roman" w:hAnsi="Times New Roman" w:cs="Times New Roman"/>
          <w:sz w:val="28"/>
          <w:szCs w:val="28"/>
        </w:rPr>
        <w:br/>
      </w:r>
      <w:r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F6F5C"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общей безработицы по состоянию на 1 ян</w:t>
      </w:r>
      <w:r w:rsidR="00864661"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>варя текущего года составил 1,1%</w:t>
      </w:r>
      <w:r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зарегистрированной </w:t>
      </w:r>
      <w:r w:rsidR="00864661"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B281E"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4661"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B281E"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2F6F5C" w:rsidRPr="00022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225B" w:rsidRPr="002F6F5C" w:rsidRDefault="00393D88" w:rsidP="002F6F5C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F6F5C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Социальная сфера.</w:t>
      </w:r>
    </w:p>
    <w:p w:rsidR="00852F19" w:rsidRPr="00852F19" w:rsidRDefault="00F57575" w:rsidP="00022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07F2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Pr="00852F19">
        <w:rPr>
          <w:rFonts w:ascii="Times New Roman" w:hAnsi="Times New Roman" w:cs="Times New Roman"/>
          <w:sz w:val="28"/>
          <w:szCs w:val="28"/>
        </w:rPr>
        <w:t xml:space="preserve"> оказывается социальное обслуживание сотрудниками Комплексного центра ГАУ КЦСОН «Пугачевского района». На обслуживании в отделении</w:t>
      </w:r>
      <w:r w:rsidR="00374FC4">
        <w:rPr>
          <w:rFonts w:ascii="Times New Roman" w:hAnsi="Times New Roman" w:cs="Times New Roman"/>
          <w:sz w:val="28"/>
          <w:szCs w:val="28"/>
        </w:rPr>
        <w:t xml:space="preserve"> </w:t>
      </w:r>
      <w:r w:rsidR="00551730">
        <w:rPr>
          <w:rFonts w:ascii="Times New Roman" w:hAnsi="Times New Roman" w:cs="Times New Roman"/>
          <w:sz w:val="28"/>
          <w:szCs w:val="28"/>
        </w:rPr>
        <w:t>28</w:t>
      </w:r>
      <w:r w:rsidR="00F80B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2F19" w:rsidRPr="00852F19">
        <w:rPr>
          <w:rFonts w:ascii="Times New Roman" w:hAnsi="Times New Roman" w:cs="Times New Roman"/>
          <w:sz w:val="28"/>
          <w:szCs w:val="28"/>
        </w:rPr>
        <w:t>:</w:t>
      </w:r>
    </w:p>
    <w:p w:rsidR="00852F19" w:rsidRPr="00852F19" w:rsidRDefault="00852F19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>П</w:t>
      </w:r>
      <w:r w:rsidR="00F57575" w:rsidRPr="00852F19">
        <w:rPr>
          <w:rFonts w:ascii="Times New Roman" w:hAnsi="Times New Roman" w:cs="Times New Roman"/>
          <w:sz w:val="28"/>
          <w:szCs w:val="28"/>
        </w:rPr>
        <w:t>енсионеров</w:t>
      </w:r>
      <w:r w:rsidR="00374FC4">
        <w:rPr>
          <w:rFonts w:ascii="Times New Roman" w:hAnsi="Times New Roman" w:cs="Times New Roman"/>
          <w:sz w:val="28"/>
          <w:szCs w:val="28"/>
        </w:rPr>
        <w:t xml:space="preserve"> </w:t>
      </w:r>
      <w:r w:rsidR="00684993">
        <w:rPr>
          <w:rFonts w:ascii="Times New Roman" w:hAnsi="Times New Roman" w:cs="Times New Roman"/>
          <w:sz w:val="28"/>
          <w:szCs w:val="28"/>
        </w:rPr>
        <w:t>28</w:t>
      </w:r>
      <w:r w:rsidR="00F80BB0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551730">
        <w:rPr>
          <w:rFonts w:ascii="Times New Roman" w:hAnsi="Times New Roman" w:cs="Times New Roman"/>
          <w:sz w:val="28"/>
          <w:szCs w:val="28"/>
        </w:rPr>
        <w:t>, из них инвалидов 6 человек.</w:t>
      </w:r>
    </w:p>
    <w:p w:rsidR="00852F19" w:rsidRPr="000B026E" w:rsidRDefault="00852F19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>Социально опасных семей</w:t>
      </w:r>
      <w:r w:rsidR="0009779B">
        <w:rPr>
          <w:rFonts w:ascii="Times New Roman" w:hAnsi="Times New Roman" w:cs="Times New Roman"/>
          <w:sz w:val="28"/>
          <w:szCs w:val="28"/>
        </w:rPr>
        <w:t xml:space="preserve"> </w:t>
      </w:r>
      <w:r w:rsidR="00374FC4" w:rsidRPr="000B026E">
        <w:rPr>
          <w:rFonts w:ascii="Times New Roman" w:hAnsi="Times New Roman" w:cs="Times New Roman"/>
          <w:sz w:val="28"/>
          <w:szCs w:val="28"/>
        </w:rPr>
        <w:t>-1</w:t>
      </w:r>
    </w:p>
    <w:p w:rsidR="00852F19" w:rsidRPr="00852F19" w:rsidRDefault="00921E82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93D88" w:rsidRPr="00852F19">
        <w:rPr>
          <w:rFonts w:ascii="Times New Roman" w:hAnsi="Times New Roman" w:cs="Times New Roman"/>
          <w:sz w:val="28"/>
          <w:szCs w:val="28"/>
        </w:rPr>
        <w:t xml:space="preserve">обслуживают </w:t>
      </w:r>
      <w:r w:rsidR="00624E17">
        <w:rPr>
          <w:rFonts w:ascii="Times New Roman" w:hAnsi="Times New Roman" w:cs="Times New Roman"/>
          <w:sz w:val="28"/>
          <w:szCs w:val="28"/>
        </w:rPr>
        <w:t xml:space="preserve"> </w:t>
      </w:r>
      <w:r w:rsidR="002C0829">
        <w:rPr>
          <w:rFonts w:ascii="Times New Roman" w:hAnsi="Times New Roman" w:cs="Times New Roman"/>
          <w:sz w:val="28"/>
          <w:szCs w:val="28"/>
        </w:rPr>
        <w:t>4</w:t>
      </w:r>
      <w:r w:rsidR="00624E17">
        <w:rPr>
          <w:rFonts w:ascii="Times New Roman" w:hAnsi="Times New Roman" w:cs="Times New Roman"/>
          <w:sz w:val="28"/>
          <w:szCs w:val="28"/>
        </w:rPr>
        <w:t xml:space="preserve"> социальных работника</w:t>
      </w:r>
      <w:r w:rsidR="00393D88" w:rsidRPr="00852F19">
        <w:rPr>
          <w:rFonts w:ascii="Times New Roman" w:hAnsi="Times New Roman" w:cs="Times New Roman"/>
          <w:sz w:val="28"/>
          <w:szCs w:val="28"/>
        </w:rPr>
        <w:t>.</w:t>
      </w:r>
    </w:p>
    <w:p w:rsidR="00852F19" w:rsidRDefault="007907F2" w:rsidP="002F6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Налажено </w:t>
      </w:r>
      <w:r w:rsidR="00852F19" w:rsidRPr="00852F19">
        <w:rPr>
          <w:rFonts w:ascii="Times New Roman" w:hAnsi="Times New Roman" w:cs="Times New Roman"/>
          <w:sz w:val="28"/>
          <w:szCs w:val="28"/>
        </w:rPr>
        <w:t>системное  взаимодействие с К</w:t>
      </w:r>
      <w:r w:rsidR="00563C2E">
        <w:rPr>
          <w:rFonts w:ascii="Times New Roman" w:hAnsi="Times New Roman" w:cs="Times New Roman"/>
          <w:sz w:val="28"/>
          <w:szCs w:val="28"/>
        </w:rPr>
        <w:t xml:space="preserve">омплексным </w:t>
      </w:r>
      <w:r w:rsidR="00852F19" w:rsidRPr="00852F19">
        <w:rPr>
          <w:rFonts w:ascii="Times New Roman" w:hAnsi="Times New Roman" w:cs="Times New Roman"/>
          <w:sz w:val="28"/>
          <w:szCs w:val="28"/>
        </w:rPr>
        <w:t>Ц</w:t>
      </w:r>
      <w:r w:rsidR="00563C2E">
        <w:rPr>
          <w:rFonts w:ascii="Times New Roman" w:hAnsi="Times New Roman" w:cs="Times New Roman"/>
          <w:sz w:val="28"/>
          <w:szCs w:val="28"/>
        </w:rPr>
        <w:t xml:space="preserve">ентром </w:t>
      </w:r>
      <w:r w:rsidR="00852F19" w:rsidRPr="00852F19">
        <w:rPr>
          <w:rFonts w:ascii="Times New Roman" w:hAnsi="Times New Roman" w:cs="Times New Roman"/>
          <w:sz w:val="28"/>
          <w:szCs w:val="28"/>
        </w:rPr>
        <w:t>С</w:t>
      </w:r>
      <w:r w:rsidR="00563C2E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852F19" w:rsidRPr="00852F19">
        <w:rPr>
          <w:rFonts w:ascii="Times New Roman" w:hAnsi="Times New Roman" w:cs="Times New Roman"/>
          <w:sz w:val="28"/>
          <w:szCs w:val="28"/>
        </w:rPr>
        <w:t>О</w:t>
      </w:r>
      <w:r w:rsidR="00563C2E">
        <w:rPr>
          <w:rFonts w:ascii="Times New Roman" w:hAnsi="Times New Roman" w:cs="Times New Roman"/>
          <w:sz w:val="28"/>
          <w:szCs w:val="28"/>
        </w:rPr>
        <w:t xml:space="preserve">бслуживания </w:t>
      </w:r>
      <w:r w:rsidR="00852F19" w:rsidRPr="00852F19">
        <w:rPr>
          <w:rFonts w:ascii="Times New Roman" w:hAnsi="Times New Roman" w:cs="Times New Roman"/>
          <w:sz w:val="28"/>
          <w:szCs w:val="28"/>
        </w:rPr>
        <w:t>Н</w:t>
      </w:r>
      <w:r w:rsidR="00563C2E">
        <w:rPr>
          <w:rFonts w:ascii="Times New Roman" w:hAnsi="Times New Roman" w:cs="Times New Roman"/>
          <w:sz w:val="28"/>
          <w:szCs w:val="28"/>
        </w:rPr>
        <w:t>аселения</w:t>
      </w:r>
      <w:r w:rsidR="00852F19" w:rsidRPr="00852F19">
        <w:rPr>
          <w:rFonts w:ascii="Times New Roman" w:hAnsi="Times New Roman" w:cs="Times New Roman"/>
          <w:sz w:val="28"/>
          <w:szCs w:val="28"/>
        </w:rPr>
        <w:t xml:space="preserve"> «Пугачевского района» и другими ведомствами системы профилактики при работе с </w:t>
      </w:r>
      <w:r w:rsidR="00921E82" w:rsidRPr="00852F19">
        <w:rPr>
          <w:rFonts w:ascii="Times New Roman" w:hAnsi="Times New Roman" w:cs="Times New Roman"/>
          <w:sz w:val="28"/>
          <w:szCs w:val="28"/>
        </w:rPr>
        <w:t>социально опасными</w:t>
      </w:r>
      <w:r w:rsidR="00CA54AD">
        <w:rPr>
          <w:rFonts w:ascii="Times New Roman" w:hAnsi="Times New Roman" w:cs="Times New Roman"/>
          <w:sz w:val="28"/>
          <w:szCs w:val="28"/>
        </w:rPr>
        <w:t xml:space="preserve"> </w:t>
      </w:r>
      <w:r w:rsidR="00852F19" w:rsidRPr="00852F19">
        <w:rPr>
          <w:rFonts w:ascii="Times New Roman" w:hAnsi="Times New Roman" w:cs="Times New Roman"/>
          <w:sz w:val="28"/>
          <w:szCs w:val="28"/>
        </w:rPr>
        <w:t>семьями имеющими несовершеннолетних детей.</w:t>
      </w:r>
    </w:p>
    <w:p w:rsidR="00393D88" w:rsidRPr="00852F19" w:rsidRDefault="00393D88" w:rsidP="002F6F5C">
      <w:pPr>
        <w:jc w:val="both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5CA4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="007907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6F5C">
        <w:rPr>
          <w:rFonts w:ascii="Times New Roman" w:hAnsi="Times New Roman" w:cs="Times New Roman"/>
          <w:sz w:val="28"/>
          <w:szCs w:val="28"/>
        </w:rPr>
        <w:t xml:space="preserve"> </w:t>
      </w:r>
      <w:r w:rsidR="00F57575" w:rsidRPr="00852F19">
        <w:rPr>
          <w:rFonts w:ascii="Times New Roman" w:hAnsi="Times New Roman" w:cs="Times New Roman"/>
          <w:sz w:val="28"/>
          <w:szCs w:val="28"/>
        </w:rPr>
        <w:t xml:space="preserve">совместно с органами социального обеспечения, сельскими Домами культуры и ООО «Вектор» организует поздравление пожилых людей, ветеранов ВОВ и ветеранов труда </w:t>
      </w:r>
      <w:r w:rsidRPr="00852F19">
        <w:rPr>
          <w:rFonts w:ascii="Times New Roman" w:hAnsi="Times New Roman" w:cs="Times New Roman"/>
          <w:sz w:val="28"/>
          <w:szCs w:val="28"/>
        </w:rPr>
        <w:t xml:space="preserve"> с юбилейными датами рождения, проводятся вечера</w:t>
      </w:r>
      <w:r w:rsidR="00F57575" w:rsidRPr="00852F19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852F19">
        <w:rPr>
          <w:rFonts w:ascii="Times New Roman" w:hAnsi="Times New Roman" w:cs="Times New Roman"/>
          <w:sz w:val="28"/>
          <w:szCs w:val="28"/>
        </w:rPr>
        <w:t xml:space="preserve"> для пожилых людей.</w:t>
      </w:r>
    </w:p>
    <w:p w:rsidR="00852F19" w:rsidRDefault="00852F19" w:rsidP="00624E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02E">
        <w:rPr>
          <w:rFonts w:ascii="Times New Roman" w:hAnsi="Times New Roman" w:cs="Times New Roman"/>
          <w:b/>
          <w:sz w:val="28"/>
          <w:szCs w:val="28"/>
          <w:u w:val="single"/>
        </w:rPr>
        <w:t>Экономика.</w:t>
      </w:r>
    </w:p>
    <w:p w:rsidR="00BF6FDC" w:rsidRDefault="00CA54AD" w:rsidP="00FA04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01.11</w:t>
      </w:r>
      <w:r w:rsidR="00102BDE">
        <w:rPr>
          <w:rFonts w:ascii="Times New Roman" w:hAnsi="Times New Roman" w:cs="Times New Roman"/>
          <w:sz w:val="28"/>
          <w:szCs w:val="28"/>
          <w:shd w:val="clear" w:color="auto" w:fill="FFFFFF"/>
        </w:rPr>
        <w:t>.2022</w:t>
      </w:r>
      <w:r w:rsidR="00054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CD4F6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52F19"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>о данным Территориального органа Федеральной службы государственной статистики на территории Давыдовского муниципального</w:t>
      </w:r>
      <w:r w:rsidR="00244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</w:p>
    <w:p w:rsidR="00244D22" w:rsidRPr="00BF6FDC" w:rsidRDefault="00244D22" w:rsidP="00FA0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Юридических лиц</w:t>
      </w:r>
      <w:r w:rsidR="00A01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</w:rPr>
        <w:t>–</w:t>
      </w:r>
      <w:r w:rsidR="00A013EB">
        <w:rPr>
          <w:rFonts w:ascii="Times New Roman" w:hAnsi="Times New Roman" w:cs="Times New Roman"/>
          <w:sz w:val="28"/>
          <w:szCs w:val="28"/>
        </w:rPr>
        <w:t xml:space="preserve">  </w:t>
      </w:r>
      <w:r w:rsidR="0009590D">
        <w:rPr>
          <w:rFonts w:ascii="Times New Roman" w:hAnsi="Times New Roman" w:cs="Times New Roman"/>
          <w:sz w:val="28"/>
          <w:szCs w:val="28"/>
        </w:rPr>
        <w:t>16</w:t>
      </w:r>
      <w:r w:rsidR="00FA0433">
        <w:rPr>
          <w:rFonts w:ascii="Times New Roman" w:hAnsi="Times New Roman" w:cs="Times New Roman"/>
          <w:sz w:val="28"/>
          <w:szCs w:val="28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</w:rPr>
        <w:t>, в то</w:t>
      </w:r>
      <w:r w:rsidR="00FA0433">
        <w:rPr>
          <w:rFonts w:ascii="Times New Roman" w:hAnsi="Times New Roman" w:cs="Times New Roman"/>
          <w:sz w:val="28"/>
          <w:szCs w:val="28"/>
        </w:rPr>
        <w:t xml:space="preserve">м числе сельхозпроизводителей – </w:t>
      </w:r>
      <w:r w:rsidR="00374FC4" w:rsidRPr="00374FC4">
        <w:rPr>
          <w:rFonts w:ascii="Times New Roman" w:hAnsi="Times New Roman" w:cs="Times New Roman"/>
          <w:sz w:val="28"/>
          <w:szCs w:val="28"/>
        </w:rPr>
        <w:t>9</w:t>
      </w:r>
      <w:r w:rsidR="00FA0433">
        <w:rPr>
          <w:rFonts w:ascii="Times New Roman" w:hAnsi="Times New Roman" w:cs="Times New Roman"/>
          <w:sz w:val="28"/>
          <w:szCs w:val="28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</w:rPr>
        <w:t>.</w:t>
      </w:r>
    </w:p>
    <w:p w:rsidR="00852F19" w:rsidRPr="00852F19" w:rsidRDefault="00244D22" w:rsidP="00FA04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52F19"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ферой  их деятельности главным образом является сельское хозяйство, торговля и сфера услуг: </w:t>
      </w:r>
    </w:p>
    <w:p w:rsidR="00852F19" w:rsidRDefault="00852F19" w:rsidP="00FA04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торговли и услуг </w:t>
      </w:r>
      <w:r w:rsidR="00BF6FDC"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74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8499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F6FDC"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предприятий.</w:t>
      </w:r>
    </w:p>
    <w:p w:rsidR="00A00318" w:rsidRPr="00BF6FDC" w:rsidRDefault="00A00318" w:rsidP="00FA04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E82" w:rsidRPr="00FA0433" w:rsidRDefault="00852F19" w:rsidP="00FA04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C24B7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сельхозтоваропроизводители</w:t>
      </w:r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вносят весомый вклад в валовое </w:t>
      </w:r>
      <w:r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сельскохозяйственной продукции, ежегодно обновляется парк с/х техники, используются элитные семена и применяются агротехнические удобрения.</w:t>
      </w:r>
      <w:r w:rsidR="00C24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E82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муниципального образования также ведутся личные </w:t>
      </w:r>
      <w:r w:rsidR="00563C2E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подсобные </w:t>
      </w:r>
      <w:r w:rsidR="00921E82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хозяйства населения. На протяжении многих лет население выращивает картофель и овощи на своих приусадебных участках. В деревнях имеется поголовье скота.</w:t>
      </w:r>
    </w:p>
    <w:p w:rsidR="00244D22" w:rsidRPr="00244D22" w:rsidRDefault="00244D22" w:rsidP="0024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22">
        <w:rPr>
          <w:rFonts w:ascii="Times New Roman" w:hAnsi="Times New Roman" w:cs="Times New Roman"/>
          <w:sz w:val="28"/>
          <w:szCs w:val="28"/>
        </w:rPr>
        <w:t>На территории Давыдовского МО в ЛПХ жителей зарегистрировано</w:t>
      </w:r>
    </w:p>
    <w:p w:rsidR="00244D22" w:rsidRDefault="00244D22" w:rsidP="00852F19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244D22">
        <w:rPr>
          <w:rFonts w:ascii="Times New Roman" w:hAnsi="Times New Roman" w:cs="Times New Roman"/>
          <w:noProof/>
          <w:color w:val="3C3C3C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193354" cy="2599362"/>
            <wp:effectExtent l="19050" t="0" r="1669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19BE" w:rsidRPr="00FA0433" w:rsidRDefault="00921E82" w:rsidP="00FA04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</w:pPr>
      <w:r w:rsidRPr="0093102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Финансы.</w:t>
      </w:r>
    </w:p>
    <w:p w:rsidR="00921E82" w:rsidRPr="00FA0433" w:rsidRDefault="00921E82" w:rsidP="00022A32">
      <w:pPr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FA043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Финансовое состояние </w:t>
      </w:r>
      <w:r w:rsidR="00FA043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Давыдовского </w:t>
      </w:r>
      <w:r w:rsidRPr="00FA043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образования, уровень его социального развития определяются налоговыми и неналоговыми поступлениями в бюджет и рациональным расходованием этих средств.</w:t>
      </w:r>
    </w:p>
    <w:p w:rsidR="00921E82" w:rsidRPr="00673858" w:rsidRDefault="00921E82" w:rsidP="00921E82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E82">
        <w:rPr>
          <w:rFonts w:ascii="Times New Roman" w:hAnsi="Times New Roman" w:cs="Times New Roman"/>
          <w:sz w:val="28"/>
          <w:szCs w:val="28"/>
          <w:shd w:val="clear" w:color="auto" w:fill="FFFFFF"/>
        </w:rPr>
        <w:t>Фор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мирование и исполнение местного бюджета </w:t>
      </w:r>
      <w:r w:rsidRPr="00921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важнейшим направлением деятельности администрации 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Давыдовского </w:t>
      </w:r>
      <w:r w:rsidR="0070396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3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21E82" w:rsidRPr="004015B1" w:rsidRDefault="00054A85" w:rsidP="00921E82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A54A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 </w:t>
      </w:r>
      <w:r w:rsidR="00845CA4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администрацией 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Давыдовского </w:t>
      </w:r>
      <w:r w:rsidR="0070396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проводился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совершенствованию работы по управлению муниципальным имуществом, что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увеличению налоговых и неналоговых поступлений в бюджет.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работа по выявлению незарегистрированного и бесхозного имущества, </w:t>
      </w:r>
      <w:r w:rsidR="00921E82" w:rsidRPr="00673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15B1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проводилась индивидуальная работа с организациями и физическими лицами имеющими задолженность по платежам в бюджет.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BFD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налог для бюджет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 </w:t>
      </w:r>
      <w:r w:rsidR="00FA0433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="00703964" w:rsidRPr="007039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 является важнейшим доходным источником. Плательщиками данного налога являются физические лица. Анализ задол</w:t>
      </w:r>
      <w:r w:rsidR="006A2BFD">
        <w:rPr>
          <w:rFonts w:ascii="Times New Roman" w:hAnsi="Times New Roman" w:cs="Times New Roman"/>
          <w:sz w:val="28"/>
          <w:szCs w:val="28"/>
        </w:rPr>
        <w:t xml:space="preserve">женности показал, что в числе 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должников жители, не проживающие на территории </w:t>
      </w:r>
      <w:r w:rsidR="00FA0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. Специалистами </w:t>
      </w:r>
      <w:r w:rsidR="00FA0433">
        <w:rPr>
          <w:rFonts w:ascii="Times New Roman" w:hAnsi="Times New Roman" w:cs="Times New Roman"/>
          <w:sz w:val="28"/>
          <w:szCs w:val="28"/>
        </w:rPr>
        <w:t xml:space="preserve">Давыдовского муниципального образования </w:t>
      </w:r>
      <w:r w:rsidR="006A2BFD" w:rsidRPr="00216822">
        <w:rPr>
          <w:rFonts w:ascii="Times New Roman" w:hAnsi="Times New Roman" w:cs="Times New Roman"/>
          <w:sz w:val="28"/>
          <w:szCs w:val="28"/>
        </w:rPr>
        <w:t>принимаются меры по установлению места жительства данных граждан, им высылаются письма с разъяснением необходимости погашения задолженности. Проводится активная работа с жителями и дачниками с целью регистрации ими прав на земельные участки и имущество.</w:t>
      </w:r>
      <w:r w:rsidR="006A2BFD">
        <w:rPr>
          <w:rFonts w:ascii="Times New Roman" w:hAnsi="Times New Roman" w:cs="Times New Roman"/>
          <w:sz w:val="28"/>
          <w:szCs w:val="28"/>
        </w:rPr>
        <w:t xml:space="preserve"> Задолженность по налогам и сборам в общем составляет более</w:t>
      </w:r>
      <w:r w:rsidR="00FA0433">
        <w:rPr>
          <w:rFonts w:ascii="Times New Roman" w:hAnsi="Times New Roman" w:cs="Times New Roman"/>
          <w:sz w:val="28"/>
          <w:szCs w:val="28"/>
        </w:rPr>
        <w:t xml:space="preserve"> </w:t>
      </w:r>
      <w:r w:rsidR="00845CA4">
        <w:rPr>
          <w:rFonts w:ascii="Times New Roman" w:hAnsi="Times New Roman" w:cs="Times New Roman"/>
          <w:sz w:val="28"/>
          <w:szCs w:val="28"/>
        </w:rPr>
        <w:t>0,5</w:t>
      </w:r>
      <w:r w:rsidR="006A2BFD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921E82" w:rsidRDefault="00921E82" w:rsidP="00921E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858">
        <w:rPr>
          <w:rFonts w:ascii="Times New Roman" w:hAnsi="Times New Roman" w:cs="Times New Roman"/>
          <w:sz w:val="28"/>
          <w:szCs w:val="28"/>
        </w:rPr>
        <w:t xml:space="preserve">     Главными задачами в области финансовой политики </w:t>
      </w:r>
      <w:r w:rsidR="004015B1">
        <w:rPr>
          <w:rFonts w:ascii="Times New Roman" w:hAnsi="Times New Roman" w:cs="Times New Roman"/>
          <w:sz w:val="28"/>
          <w:szCs w:val="28"/>
        </w:rPr>
        <w:t>было и остается</w:t>
      </w:r>
      <w:r w:rsidRPr="00673858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муниципал</w:t>
      </w:r>
      <w:r w:rsidR="00D969CE">
        <w:rPr>
          <w:rFonts w:ascii="Times New Roman" w:hAnsi="Times New Roman" w:cs="Times New Roman"/>
          <w:sz w:val="28"/>
          <w:szCs w:val="28"/>
        </w:rPr>
        <w:t xml:space="preserve">ьных финансов, строгий контроль </w:t>
      </w:r>
      <w:r w:rsidRPr="00673858">
        <w:rPr>
          <w:rFonts w:ascii="Times New Roman" w:hAnsi="Times New Roman" w:cs="Times New Roman"/>
          <w:sz w:val="28"/>
          <w:szCs w:val="28"/>
        </w:rPr>
        <w:t xml:space="preserve">за соблюдением налогового законодательства, мобилизацией поступлений в бюджет. </w:t>
      </w:r>
      <w:r w:rsidR="00D969CE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Давыдовского муниципального образования представлена следующим образом: </w:t>
      </w:r>
    </w:p>
    <w:p w:rsidR="00CD0857" w:rsidRDefault="00CD0857" w:rsidP="00CD0857">
      <w:pPr>
        <w:autoSpaceDE w:val="0"/>
        <w:autoSpaceDN w:val="0"/>
        <w:adjustRightInd w:val="0"/>
        <w:spacing w:after="0" w:line="240" w:lineRule="auto"/>
        <w:ind w:left="8496" w:firstLine="708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969CE" w:rsidRDefault="00D969CE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F24" w:rsidRDefault="000B2F24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989" w:type="dxa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1417"/>
        <w:gridCol w:w="1218"/>
        <w:gridCol w:w="1258"/>
      </w:tblGrid>
      <w:tr w:rsidR="00DC5C2C" w:rsidRPr="00DD1021" w:rsidTr="00DC5C2C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2C" w:rsidRPr="00DD1021" w:rsidTr="00DC5C2C">
        <w:trPr>
          <w:trHeight w:val="3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</w:tr>
      <w:tr w:rsidR="00DC5C2C" w:rsidRPr="00DD1021" w:rsidTr="00DC5C2C">
        <w:trPr>
          <w:trHeight w:val="154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2022 год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бюджета на 2022 год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 бюджета за 2022 год</w:t>
            </w:r>
          </w:p>
        </w:tc>
      </w:tr>
      <w:tr w:rsidR="00DC5C2C" w:rsidRPr="00DD1021" w:rsidTr="00DC5C2C">
        <w:trPr>
          <w:trHeight w:val="66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8 856,7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9 229,6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</w:tr>
      <w:tr w:rsidR="00DC5C2C" w:rsidRPr="00DD1021" w:rsidTr="00DC5C2C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8 514,3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</w:tr>
      <w:tr w:rsidR="00DC5C2C" w:rsidRPr="00DD1021" w:rsidTr="00DC5C2C">
        <w:trPr>
          <w:trHeight w:val="55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</w:tr>
      <w:tr w:rsidR="00DC5C2C" w:rsidRPr="00DD1021" w:rsidTr="00DC5C2C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</w:tr>
      <w:tr w:rsidR="00DC5C2C" w:rsidRPr="00DD1021" w:rsidTr="00DC5C2C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97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5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DC5C2C" w:rsidRPr="00DD1021" w:rsidTr="00DC5C2C">
        <w:trPr>
          <w:trHeight w:val="67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DC5C2C" w:rsidRPr="00DD1021" w:rsidTr="00DC5C2C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4 381,9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DC5C2C" w:rsidRPr="00DD1021" w:rsidTr="00DC5C2C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473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DC5C2C" w:rsidRPr="00DD1021" w:rsidTr="00DC5C2C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C5C2C" w:rsidRPr="00DD1021" w:rsidTr="00DC5C2C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</w:t>
            </w:r>
          </w:p>
        </w:tc>
      </w:tr>
      <w:tr w:rsidR="00DC5C2C" w:rsidRPr="00DD1021" w:rsidTr="00DC5C2C">
        <w:trPr>
          <w:trHeight w:val="14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</w:tr>
      <w:tr w:rsidR="00DC5C2C" w:rsidRPr="00DD1021" w:rsidTr="00DC5C2C">
        <w:trPr>
          <w:trHeight w:val="253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DC5C2C" w:rsidRPr="00DD1021" w:rsidTr="00DC5C2C">
        <w:trPr>
          <w:trHeight w:val="211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DC5C2C" w:rsidRPr="00DD1021" w:rsidTr="00DC5C2C">
        <w:trPr>
          <w:trHeight w:val="20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20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000 1 11 07015 10 0000 120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</w:tr>
      <w:tr w:rsidR="00DC5C2C" w:rsidRPr="00DD1021" w:rsidTr="00DC5C2C">
        <w:trPr>
          <w:trHeight w:val="249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</w:tr>
      <w:tr w:rsidR="00DC5C2C" w:rsidRPr="00DD1021" w:rsidTr="00DC5C2C">
        <w:trPr>
          <w:trHeight w:val="183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DC5C2C" w:rsidRPr="00DD1021" w:rsidTr="00DC5C2C">
        <w:trPr>
          <w:trHeight w:val="549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402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000 1 17 15000 00 0000 150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94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Инициативные платежи, зачисляемые в бюджеты сельских поселений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000 1 17 15030 10 0000 150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103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000 1 17 15030 10 2092 150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12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 (инициативные платежи индивидуальных предпринимателей и юридических лиц)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000 1 17 15030 10 3092 150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DC5C2C" w:rsidRPr="00DD1021" w:rsidTr="00DC5C2C">
        <w:trPr>
          <w:trHeight w:val="9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5 713,3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5 713,3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68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132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147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000 2 02 16001 10 0001 150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102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213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000 2 02 25 299 10 0000 150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207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000 2 02 25 299 10 0000 150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160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000 2 02 29999 10 0000 000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84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061 2 02 29 999 10 0073 150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220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000 2 02 29999 10 0118 150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127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5C2C" w:rsidRPr="00DD1021" w:rsidTr="00DC5C2C">
        <w:trPr>
          <w:trHeight w:val="68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000 2 04 00000 00 0000 150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DC5C2C" w:rsidRPr="00DD1021" w:rsidTr="00DC5C2C">
        <w:trPr>
          <w:trHeight w:val="145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000 2 04 05099 10 0000 150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DC5C2C" w:rsidRPr="00DD1021" w:rsidTr="00DC5C2C">
        <w:trPr>
          <w:trHeight w:val="139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000 2 04 05099 10 0001 150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DC5C2C" w:rsidRPr="00DD1021" w:rsidTr="00DC5C2C">
        <w:trPr>
          <w:trHeight w:val="483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15 342,9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</w:tr>
    </w:tbl>
    <w:p w:rsidR="00D969CE" w:rsidRDefault="00D969CE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2664" w:type="dxa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1134"/>
        <w:gridCol w:w="1279"/>
        <w:gridCol w:w="104"/>
        <w:gridCol w:w="990"/>
        <w:gridCol w:w="186"/>
        <w:gridCol w:w="1294"/>
        <w:gridCol w:w="1132"/>
        <w:gridCol w:w="1442"/>
      </w:tblGrid>
      <w:tr w:rsidR="00DD1021" w:rsidRPr="00DD1021" w:rsidTr="00DD1021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Расходы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21" w:rsidRPr="00DD1021" w:rsidTr="00DC5C2C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A4" w:rsidRPr="00DD1021" w:rsidRDefault="00845CA4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A4" w:rsidRPr="00DD1021" w:rsidRDefault="00845CA4" w:rsidP="008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тыс.рублей</w:t>
            </w:r>
          </w:p>
        </w:tc>
      </w:tr>
      <w:tr w:rsidR="00DD1021" w:rsidRPr="00DD1021" w:rsidTr="00DD1021">
        <w:trPr>
          <w:gridAfter w:val="2"/>
          <w:wAfter w:w="2574" w:type="dxa"/>
          <w:trHeight w:val="960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2022 год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бюджета на 2022 год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 бюджета за 2022 год</w:t>
            </w:r>
          </w:p>
        </w:tc>
      </w:tr>
      <w:tr w:rsidR="00DD1021" w:rsidRPr="00DD1021" w:rsidTr="00DD1021">
        <w:trPr>
          <w:gridAfter w:val="2"/>
          <w:wAfter w:w="2574" w:type="dxa"/>
          <w:trHeight w:val="30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21" w:rsidRPr="00DD1021" w:rsidTr="00DD1021">
        <w:trPr>
          <w:gridAfter w:val="2"/>
          <w:wAfter w:w="2574" w:type="dxa"/>
          <w:trHeight w:val="23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021" w:rsidRPr="00DD1021" w:rsidTr="00DC5C2C">
        <w:trPr>
          <w:gridAfter w:val="2"/>
          <w:wAfter w:w="2574" w:type="dxa"/>
          <w:trHeight w:val="33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D1021" w:rsidRPr="00DD1021" w:rsidTr="00DC5C2C">
        <w:trPr>
          <w:gridAfter w:val="2"/>
          <w:wAfter w:w="2574" w:type="dxa"/>
          <w:trHeight w:val="5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4 080,7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54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112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3 086,3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3 086,3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5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53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C5C2C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C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5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8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36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7 294,1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7 294,1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55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7 276,4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7 276,4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67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79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2 031,4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2 031,4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4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49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1 709,7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1 709,7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35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50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55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53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40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D1021" w:rsidRPr="00DD1021" w:rsidTr="00DC5C2C">
        <w:trPr>
          <w:gridAfter w:val="2"/>
          <w:wAfter w:w="2574" w:type="dxa"/>
          <w:trHeight w:val="49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D10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15 389,7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15 389,7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021" w:rsidRPr="00DD1021" w:rsidRDefault="00DD1021" w:rsidP="008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47161E" w:rsidRDefault="0047161E" w:rsidP="00DC5C2C">
      <w:pPr>
        <w:pStyle w:val="align-justify1"/>
        <w:shd w:val="clear" w:color="auto" w:fill="FFFFFF"/>
        <w:ind w:left="0" w:firstLine="0"/>
        <w:rPr>
          <w:rStyle w:val="a4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</w:pPr>
    </w:p>
    <w:p w:rsidR="0061581E" w:rsidRPr="00C501EB" w:rsidRDefault="006A2BFD" w:rsidP="00C0222E">
      <w:pPr>
        <w:pStyle w:val="align-justify1"/>
        <w:shd w:val="clear" w:color="auto" w:fill="FFFFFF"/>
        <w:jc w:val="center"/>
        <w:rPr>
          <w:rStyle w:val="a4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</w:pPr>
      <w:r w:rsidRPr="00C501EB">
        <w:rPr>
          <w:rStyle w:val="a4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  <w:t>Благоустройство.</w:t>
      </w:r>
    </w:p>
    <w:p w:rsidR="006A2BFD" w:rsidRPr="0008481F" w:rsidRDefault="006A2BFD" w:rsidP="00C501EB">
      <w:pPr>
        <w:spacing w:after="0"/>
        <w:ind w:firstLine="300"/>
        <w:jc w:val="both"/>
        <w:rPr>
          <w:rFonts w:ascii="Times New Roman" w:hAnsi="Times New Roman"/>
          <w:sz w:val="32"/>
          <w:szCs w:val="32"/>
        </w:rPr>
      </w:pPr>
      <w:r w:rsidRPr="009B4CD5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социально-экономического развития </w:t>
      </w:r>
      <w:r w:rsidR="00C0222E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благоустройств</w:t>
      </w:r>
      <w:r w:rsidR="00C501EB">
        <w:rPr>
          <w:rFonts w:ascii="Times New Roman" w:hAnsi="Times New Roman" w:cs="Times New Roman"/>
          <w:sz w:val="28"/>
          <w:szCs w:val="28"/>
        </w:rPr>
        <w:t>о населенных пунктов</w:t>
      </w:r>
      <w:r w:rsidRPr="009B4CD5">
        <w:rPr>
          <w:rFonts w:ascii="Times New Roman" w:hAnsi="Times New Roman" w:cs="Times New Roman"/>
          <w:sz w:val="28"/>
          <w:szCs w:val="28"/>
        </w:rPr>
        <w:t xml:space="preserve">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</w:t>
      </w:r>
    </w:p>
    <w:p w:rsidR="004B49FB" w:rsidRDefault="00C501EB" w:rsidP="00BE541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2BFD" w:rsidRPr="00F61EC2">
        <w:rPr>
          <w:rFonts w:ascii="Times New Roman" w:hAnsi="Times New Roman"/>
          <w:sz w:val="28"/>
          <w:szCs w:val="28"/>
        </w:rPr>
        <w:t>течение всего периода с апреля по октябрь</w:t>
      </w:r>
      <w:r w:rsidR="006A2BFD">
        <w:rPr>
          <w:rFonts w:ascii="Times New Roman" w:hAnsi="Times New Roman"/>
          <w:sz w:val="28"/>
          <w:szCs w:val="28"/>
        </w:rPr>
        <w:t>, проводятся субботники,</w:t>
      </w:r>
      <w:r w:rsidR="00CA54AD">
        <w:rPr>
          <w:rFonts w:ascii="Times New Roman" w:hAnsi="Times New Roman"/>
          <w:sz w:val="28"/>
          <w:szCs w:val="28"/>
        </w:rPr>
        <w:t xml:space="preserve"> </w:t>
      </w:r>
      <w:r w:rsidR="006A2BFD">
        <w:rPr>
          <w:rFonts w:ascii="Times New Roman" w:hAnsi="Times New Roman"/>
          <w:sz w:val="28"/>
          <w:szCs w:val="28"/>
        </w:rPr>
        <w:t>жители и предприятия активно поддерживают данные инициативы.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FD" w:rsidRPr="00F61EC2">
        <w:rPr>
          <w:rFonts w:ascii="Times New Roman" w:hAnsi="Times New Roman"/>
          <w:sz w:val="28"/>
          <w:szCs w:val="28"/>
        </w:rPr>
        <w:t xml:space="preserve">В работу по </w:t>
      </w:r>
      <w:r w:rsidR="006A2BFD" w:rsidRPr="00F61EC2">
        <w:rPr>
          <w:rFonts w:ascii="Times New Roman" w:hAnsi="Times New Roman"/>
          <w:sz w:val="28"/>
          <w:szCs w:val="28"/>
        </w:rPr>
        <w:lastRenderedPageBreak/>
        <w:t xml:space="preserve">озеленению территории вовлечены практически все жители. </w:t>
      </w:r>
      <w:r w:rsidR="006A2BFD">
        <w:rPr>
          <w:rFonts w:ascii="Times New Roman" w:hAnsi="Times New Roman"/>
          <w:sz w:val="28"/>
          <w:szCs w:val="28"/>
        </w:rPr>
        <w:t>По собственной инициативе</w:t>
      </w:r>
      <w:r w:rsidR="006A2BFD" w:rsidRPr="00F61EC2">
        <w:rPr>
          <w:rFonts w:ascii="Times New Roman" w:hAnsi="Times New Roman"/>
          <w:sz w:val="28"/>
          <w:szCs w:val="28"/>
        </w:rPr>
        <w:t xml:space="preserve"> территорию от дома до дороги убирают сами жители. </w:t>
      </w:r>
      <w:r w:rsidR="006A2BFD">
        <w:rPr>
          <w:rFonts w:ascii="Times New Roman" w:hAnsi="Times New Roman"/>
          <w:sz w:val="28"/>
          <w:szCs w:val="28"/>
        </w:rPr>
        <w:t>По добровольному соглашению территория населенных пунктов условно разбита на участки за благоустройством которых следят предприятия и организации различных форм собственности.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F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Давыдовского </w:t>
      </w:r>
      <w:r w:rsidR="00FF3DFD">
        <w:rPr>
          <w:rFonts w:ascii="Times New Roman" w:hAnsi="Times New Roman"/>
          <w:sz w:val="28"/>
          <w:szCs w:val="28"/>
        </w:rPr>
        <w:t>муниципального образования</w:t>
      </w:r>
      <w:r w:rsidR="006A2BFD">
        <w:rPr>
          <w:rFonts w:ascii="Times New Roman" w:hAnsi="Times New Roman"/>
          <w:sz w:val="28"/>
          <w:szCs w:val="28"/>
        </w:rPr>
        <w:t xml:space="preserve"> им</w:t>
      </w:r>
      <w:r w:rsidR="00E478FF">
        <w:rPr>
          <w:rFonts w:ascii="Times New Roman" w:hAnsi="Times New Roman"/>
          <w:sz w:val="28"/>
          <w:szCs w:val="28"/>
        </w:rPr>
        <w:t xml:space="preserve">еется три памятника воинам </w:t>
      </w:r>
      <w:r w:rsidR="00FF3DFD">
        <w:rPr>
          <w:rFonts w:ascii="Times New Roman" w:hAnsi="Times New Roman"/>
          <w:sz w:val="28"/>
          <w:szCs w:val="28"/>
        </w:rPr>
        <w:t>Великой Отечественной Войны</w:t>
      </w:r>
      <w:r w:rsidR="00E478FF">
        <w:rPr>
          <w:rFonts w:ascii="Times New Roman" w:hAnsi="Times New Roman"/>
          <w:sz w:val="28"/>
          <w:szCs w:val="28"/>
        </w:rPr>
        <w:t xml:space="preserve">. </w:t>
      </w:r>
      <w:r w:rsidR="006A2BFD">
        <w:rPr>
          <w:rFonts w:ascii="Times New Roman" w:hAnsi="Times New Roman"/>
          <w:sz w:val="28"/>
          <w:szCs w:val="28"/>
        </w:rPr>
        <w:t xml:space="preserve">Содержанию их в хорошем состоянии </w:t>
      </w:r>
      <w:r>
        <w:rPr>
          <w:rFonts w:ascii="Times New Roman" w:hAnsi="Times New Roman"/>
          <w:sz w:val="28"/>
          <w:szCs w:val="28"/>
        </w:rPr>
        <w:t xml:space="preserve">уделяется </w:t>
      </w:r>
      <w:r w:rsidR="00FF3DFD">
        <w:rPr>
          <w:rFonts w:ascii="Times New Roman" w:hAnsi="Times New Roman"/>
          <w:sz w:val="28"/>
          <w:szCs w:val="28"/>
        </w:rPr>
        <w:t xml:space="preserve">, </w:t>
      </w:r>
      <w:r w:rsidR="006A2BFD">
        <w:rPr>
          <w:rFonts w:ascii="Times New Roman" w:hAnsi="Times New Roman"/>
          <w:sz w:val="28"/>
          <w:szCs w:val="28"/>
        </w:rPr>
        <w:t>огромное внимание.</w:t>
      </w:r>
    </w:p>
    <w:p w:rsidR="003619BE" w:rsidRDefault="004B49FB" w:rsidP="00BE541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области коммунального хозяйства , в связи с </w:t>
      </w:r>
      <w:r w:rsidR="00215786">
        <w:rPr>
          <w:rFonts w:ascii="Times New Roman" w:hAnsi="Times New Roman"/>
          <w:sz w:val="28"/>
          <w:szCs w:val="28"/>
        </w:rPr>
        <w:t>погодными условиями</w:t>
      </w:r>
      <w:r>
        <w:rPr>
          <w:rFonts w:ascii="Times New Roman" w:hAnsi="Times New Roman"/>
          <w:sz w:val="28"/>
          <w:szCs w:val="28"/>
        </w:rPr>
        <w:t xml:space="preserve"> в п.Лагунихинский осуществлялся подвоз воды, так как пруд</w:t>
      </w:r>
      <w:r w:rsidR="00215786">
        <w:rPr>
          <w:rFonts w:ascii="Times New Roman" w:hAnsi="Times New Roman"/>
          <w:sz w:val="28"/>
          <w:szCs w:val="28"/>
        </w:rPr>
        <w:t>, из которого питался посёлок промёрз на всю глубину. Так же был произведён подвод к точке доступа питьевой воды в п.Чапаевский, в котором так же остро стоит вопрос с водоснабжением.</w:t>
      </w:r>
    </w:p>
    <w:p w:rsidR="008A15FB" w:rsidRDefault="00004C09" w:rsidP="0013658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024E">
        <w:rPr>
          <w:rFonts w:ascii="Times New Roman" w:hAnsi="Times New Roman"/>
          <w:sz w:val="28"/>
          <w:szCs w:val="28"/>
        </w:rPr>
        <w:t xml:space="preserve"> 2022</w:t>
      </w:r>
      <w:r w:rsidR="00B51731" w:rsidRPr="002613B0">
        <w:rPr>
          <w:rFonts w:ascii="Times New Roman" w:hAnsi="Times New Roman"/>
          <w:sz w:val="28"/>
          <w:szCs w:val="28"/>
        </w:rPr>
        <w:t xml:space="preserve"> году</w:t>
      </w:r>
      <w:r w:rsidR="006D1C3A">
        <w:rPr>
          <w:rFonts w:ascii="Times New Roman" w:hAnsi="Times New Roman"/>
          <w:sz w:val="28"/>
          <w:szCs w:val="28"/>
        </w:rPr>
        <w:t>,</w:t>
      </w:r>
      <w:r w:rsidR="00B51731" w:rsidRPr="002613B0">
        <w:rPr>
          <w:rFonts w:ascii="Times New Roman" w:hAnsi="Times New Roman"/>
          <w:sz w:val="28"/>
          <w:szCs w:val="28"/>
        </w:rPr>
        <w:t xml:space="preserve"> при обслуживании уличного освещения</w:t>
      </w:r>
      <w:r w:rsidR="006D1C3A">
        <w:rPr>
          <w:rFonts w:ascii="Times New Roman" w:hAnsi="Times New Roman"/>
          <w:sz w:val="28"/>
          <w:szCs w:val="28"/>
        </w:rPr>
        <w:t>,</w:t>
      </w:r>
      <w:r w:rsidR="006A2BFD" w:rsidRPr="002613B0">
        <w:rPr>
          <w:rFonts w:ascii="Times New Roman" w:hAnsi="Times New Roman"/>
          <w:sz w:val="28"/>
          <w:szCs w:val="28"/>
        </w:rPr>
        <w:t xml:space="preserve"> </w:t>
      </w:r>
      <w:r w:rsidR="00B51731" w:rsidRPr="002613B0">
        <w:rPr>
          <w:rFonts w:ascii="Times New Roman" w:hAnsi="Times New Roman"/>
          <w:sz w:val="28"/>
          <w:szCs w:val="28"/>
        </w:rPr>
        <w:t>были</w:t>
      </w:r>
      <w:r w:rsidR="006A2BFD" w:rsidRPr="002613B0">
        <w:rPr>
          <w:rFonts w:ascii="Times New Roman" w:hAnsi="Times New Roman"/>
          <w:sz w:val="28"/>
          <w:szCs w:val="28"/>
        </w:rPr>
        <w:t xml:space="preserve"> </w:t>
      </w:r>
      <w:r w:rsidR="00B51731" w:rsidRPr="002613B0">
        <w:rPr>
          <w:rFonts w:ascii="Times New Roman" w:hAnsi="Times New Roman"/>
          <w:sz w:val="28"/>
          <w:szCs w:val="28"/>
        </w:rPr>
        <w:t xml:space="preserve">смонтированы </w:t>
      </w:r>
      <w:r w:rsidR="006A2BFD" w:rsidRPr="002613B0">
        <w:rPr>
          <w:rFonts w:ascii="Times New Roman" w:hAnsi="Times New Roman"/>
          <w:sz w:val="28"/>
          <w:szCs w:val="28"/>
        </w:rPr>
        <w:t xml:space="preserve"> </w:t>
      </w:r>
      <w:r w:rsidR="006A2BFD" w:rsidRPr="006D1C3A">
        <w:rPr>
          <w:rFonts w:ascii="Times New Roman" w:hAnsi="Times New Roman"/>
          <w:sz w:val="28"/>
          <w:szCs w:val="28"/>
        </w:rPr>
        <w:t>дополнительные фонари</w:t>
      </w:r>
      <w:r w:rsidR="006D1C3A">
        <w:rPr>
          <w:rFonts w:ascii="Times New Roman" w:hAnsi="Times New Roman"/>
          <w:sz w:val="28"/>
          <w:szCs w:val="28"/>
        </w:rPr>
        <w:t>, а также производилась замена ламп</w:t>
      </w:r>
      <w:r w:rsidR="006A2BFD" w:rsidRPr="006D1C3A">
        <w:rPr>
          <w:rFonts w:ascii="Times New Roman" w:hAnsi="Times New Roman"/>
          <w:sz w:val="28"/>
          <w:szCs w:val="28"/>
        </w:rPr>
        <w:t xml:space="preserve"> </w:t>
      </w:r>
      <w:r w:rsidR="006A2BFD" w:rsidRPr="00437B40">
        <w:rPr>
          <w:rFonts w:ascii="Times New Roman" w:hAnsi="Times New Roman"/>
          <w:sz w:val="28"/>
          <w:szCs w:val="28"/>
        </w:rPr>
        <w:t xml:space="preserve">в п.Чапаевский, </w:t>
      </w:r>
      <w:r w:rsidR="000E024E">
        <w:rPr>
          <w:rFonts w:ascii="Times New Roman" w:hAnsi="Times New Roman"/>
          <w:sz w:val="28"/>
          <w:szCs w:val="28"/>
        </w:rPr>
        <w:t>п.Лагунихинский, п.Садовый</w:t>
      </w:r>
      <w:r w:rsidRPr="00437B40">
        <w:rPr>
          <w:rFonts w:ascii="Times New Roman" w:hAnsi="Times New Roman"/>
          <w:sz w:val="28"/>
          <w:szCs w:val="28"/>
        </w:rPr>
        <w:t>,</w:t>
      </w:r>
      <w:r w:rsidR="006D1C3A" w:rsidRPr="00437B40">
        <w:rPr>
          <w:rFonts w:ascii="Times New Roman" w:hAnsi="Times New Roman"/>
          <w:sz w:val="28"/>
          <w:szCs w:val="28"/>
        </w:rPr>
        <w:t xml:space="preserve"> с.Давыдовка</w:t>
      </w:r>
      <w:r w:rsidR="006A2BFD" w:rsidRPr="00437B40">
        <w:rPr>
          <w:rFonts w:ascii="Times New Roman" w:hAnsi="Times New Roman"/>
          <w:sz w:val="28"/>
          <w:szCs w:val="28"/>
        </w:rPr>
        <w:t>.</w:t>
      </w:r>
      <w:r w:rsidR="00C24B75" w:rsidRPr="00437B40">
        <w:rPr>
          <w:rFonts w:ascii="Times New Roman" w:hAnsi="Times New Roman"/>
          <w:sz w:val="28"/>
          <w:szCs w:val="28"/>
        </w:rPr>
        <w:t xml:space="preserve"> </w:t>
      </w:r>
      <w:r w:rsidR="00B51731" w:rsidRPr="00437B40">
        <w:rPr>
          <w:rFonts w:ascii="Times New Roman" w:hAnsi="Times New Roman"/>
          <w:sz w:val="28"/>
          <w:szCs w:val="28"/>
        </w:rPr>
        <w:t>Для этих целей</w:t>
      </w:r>
      <w:r w:rsidR="00B51731" w:rsidRPr="002613B0">
        <w:rPr>
          <w:rFonts w:ascii="Times New Roman" w:hAnsi="Times New Roman"/>
          <w:sz w:val="28"/>
          <w:szCs w:val="28"/>
        </w:rPr>
        <w:t>, п</w:t>
      </w:r>
      <w:r w:rsidR="006D1C3A">
        <w:rPr>
          <w:rFonts w:ascii="Times New Roman" w:hAnsi="Times New Roman"/>
          <w:sz w:val="28"/>
          <w:szCs w:val="28"/>
        </w:rPr>
        <w:t>риобретались светодиодные лампы</w:t>
      </w:r>
      <w:r w:rsidR="00BE541F">
        <w:rPr>
          <w:rFonts w:ascii="Times New Roman" w:hAnsi="Times New Roman"/>
          <w:sz w:val="28"/>
          <w:szCs w:val="28"/>
        </w:rPr>
        <w:t xml:space="preserve"> и прожектора</w:t>
      </w:r>
      <w:r w:rsidR="000F7E69" w:rsidRPr="002613B0">
        <w:rPr>
          <w:rFonts w:ascii="Times New Roman" w:hAnsi="Times New Roman"/>
          <w:sz w:val="28"/>
          <w:szCs w:val="28"/>
        </w:rPr>
        <w:t>. Основное их преимущество заключается в высокой светоотдаче и минимальном расходовании электроэнергии. Внедрение энергосберегающих технологий в уличное освещение позволяет не только экономить средства, но и улучшить режим уличного освещения - работа в этом направлении будет продолжаться.</w:t>
      </w:r>
    </w:p>
    <w:p w:rsidR="00136584" w:rsidRPr="002613B0" w:rsidRDefault="00136584" w:rsidP="0013658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136584">
        <w:rPr>
          <w:rFonts w:ascii="Times New Roman" w:hAnsi="Times New Roman"/>
          <w:sz w:val="28"/>
          <w:szCs w:val="28"/>
        </w:rPr>
        <w:t>реализации  федеральной  целевой программы  «Увековечение  памяти  погибших  при  защите  Отечества  на  2019-2024  годы». В 2022 году  бюджету  Давыдовского муниципального образования выделена субсидия на обустройство  и  восстановление  воинских  захоронений,  находящихся  в  государственной (муниципальной)  собственности в сумме 186,3 тыс.руб</w:t>
      </w:r>
      <w:r>
        <w:rPr>
          <w:rFonts w:ascii="Times New Roman" w:hAnsi="Times New Roman"/>
          <w:sz w:val="28"/>
          <w:szCs w:val="28"/>
        </w:rPr>
        <w:t xml:space="preserve">. Было произведено </w:t>
      </w:r>
      <w:r w:rsidRPr="00136584">
        <w:t xml:space="preserve"> </w:t>
      </w:r>
      <w:r w:rsidRPr="00136584">
        <w:rPr>
          <w:rFonts w:ascii="Times New Roman" w:hAnsi="Times New Roman"/>
          <w:sz w:val="28"/>
          <w:szCs w:val="28"/>
        </w:rPr>
        <w:t>устройство асфальтобетонного покрытия дорожек на воинском захоронении «Братская могила» п.Заречный</w:t>
      </w:r>
      <w:r>
        <w:rPr>
          <w:rFonts w:ascii="Times New Roman" w:hAnsi="Times New Roman"/>
          <w:sz w:val="28"/>
          <w:szCs w:val="28"/>
        </w:rPr>
        <w:t xml:space="preserve"> и установка мемориального знака.</w:t>
      </w:r>
    </w:p>
    <w:p w:rsidR="000E024E" w:rsidRDefault="00CA54AD" w:rsidP="00136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01.11</w:t>
      </w:r>
      <w:r w:rsidR="000E024E">
        <w:rPr>
          <w:rFonts w:ascii="Times New Roman" w:hAnsi="Times New Roman" w:cs="Times New Roman"/>
          <w:sz w:val="28"/>
          <w:szCs w:val="28"/>
        </w:rPr>
        <w:t>.2022</w:t>
      </w:r>
      <w:r w:rsidR="00BE541F">
        <w:rPr>
          <w:rFonts w:ascii="Times New Roman" w:hAnsi="Times New Roman" w:cs="Times New Roman"/>
          <w:sz w:val="28"/>
          <w:szCs w:val="28"/>
        </w:rPr>
        <w:t xml:space="preserve"> </w:t>
      </w:r>
      <w:r w:rsidR="008A15FB">
        <w:rPr>
          <w:rFonts w:ascii="Times New Roman" w:hAnsi="Times New Roman" w:cs="Times New Roman"/>
          <w:sz w:val="28"/>
          <w:szCs w:val="28"/>
        </w:rPr>
        <w:t xml:space="preserve">г. на содержание дорог Давыдовского </w:t>
      </w:r>
      <w:r w:rsidR="00B517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15FB">
        <w:rPr>
          <w:rFonts w:ascii="Times New Roman" w:hAnsi="Times New Roman" w:cs="Times New Roman"/>
          <w:sz w:val="28"/>
          <w:szCs w:val="28"/>
        </w:rPr>
        <w:t xml:space="preserve"> </w:t>
      </w:r>
      <w:r w:rsidR="00370584">
        <w:rPr>
          <w:rFonts w:ascii="Times New Roman" w:hAnsi="Times New Roman" w:cs="Times New Roman"/>
          <w:sz w:val="28"/>
          <w:szCs w:val="28"/>
        </w:rPr>
        <w:t>по пл</w:t>
      </w:r>
      <w:r w:rsidR="006D1C3A">
        <w:rPr>
          <w:rFonts w:ascii="Times New Roman" w:hAnsi="Times New Roman" w:cs="Times New Roman"/>
          <w:sz w:val="28"/>
          <w:szCs w:val="28"/>
        </w:rPr>
        <w:t xml:space="preserve">ановым бюджетным ассигнованиям </w:t>
      </w:r>
      <w:r w:rsidR="00370584">
        <w:rPr>
          <w:rFonts w:ascii="Times New Roman" w:hAnsi="Times New Roman" w:cs="Times New Roman"/>
          <w:sz w:val="28"/>
          <w:szCs w:val="28"/>
        </w:rPr>
        <w:t>предусмотрено</w:t>
      </w:r>
      <w:r w:rsidR="008A15FB">
        <w:rPr>
          <w:rFonts w:ascii="Times New Roman" w:hAnsi="Times New Roman" w:cs="Times New Roman"/>
          <w:sz w:val="28"/>
          <w:szCs w:val="28"/>
        </w:rPr>
        <w:t xml:space="preserve"> </w:t>
      </w:r>
      <w:r w:rsidR="00136584" w:rsidRPr="00136584">
        <w:rPr>
          <w:rFonts w:ascii="Times New Roman" w:hAnsi="Times New Roman" w:cs="Times New Roman"/>
          <w:sz w:val="28"/>
          <w:szCs w:val="28"/>
        </w:rPr>
        <w:t xml:space="preserve">7276,4 </w:t>
      </w:r>
      <w:r w:rsidR="00370584">
        <w:rPr>
          <w:rFonts w:ascii="Times New Roman" w:hAnsi="Times New Roman" w:cs="Times New Roman"/>
          <w:sz w:val="28"/>
          <w:szCs w:val="28"/>
        </w:rPr>
        <w:t>тыс. рублей</w:t>
      </w:r>
      <w:r w:rsidR="00136584">
        <w:rPr>
          <w:rFonts w:ascii="Times New Roman" w:hAnsi="Times New Roman" w:cs="Times New Roman"/>
          <w:sz w:val="28"/>
          <w:szCs w:val="28"/>
        </w:rPr>
        <w:t>. Подписано Соглашение</w:t>
      </w:r>
      <w:r w:rsidR="000E024E" w:rsidRPr="000E024E">
        <w:rPr>
          <w:rFonts w:ascii="Times New Roman" w:hAnsi="Times New Roman" w:cs="Times New Roman"/>
          <w:sz w:val="28"/>
          <w:szCs w:val="28"/>
        </w:rPr>
        <w:t xml:space="preserve"> о предоставлении из областного бюджета субсидии бюджету Давыдовского муниципального образования Пугачевского муниципального района Саратовской области на осуществление дорожной деятельности на автомобильных дорогах общего пользования местного значения в границах населенных пунктов сельских поселений Саратовской области за счет сред</w:t>
      </w:r>
      <w:r w:rsidR="00136584">
        <w:rPr>
          <w:rFonts w:ascii="Times New Roman" w:hAnsi="Times New Roman" w:cs="Times New Roman"/>
          <w:sz w:val="28"/>
          <w:szCs w:val="28"/>
        </w:rPr>
        <w:t xml:space="preserve">ств областного дорожного фонда на основании которого </w:t>
      </w:r>
      <w:r w:rsidR="000E024E" w:rsidRPr="000E024E">
        <w:rPr>
          <w:rFonts w:ascii="Times New Roman" w:hAnsi="Times New Roman" w:cs="Times New Roman"/>
          <w:sz w:val="28"/>
          <w:szCs w:val="28"/>
        </w:rPr>
        <w:t>выделены бюджетные ассигно</w:t>
      </w:r>
      <w:r w:rsidR="000E024E">
        <w:rPr>
          <w:rFonts w:ascii="Times New Roman" w:hAnsi="Times New Roman" w:cs="Times New Roman"/>
          <w:sz w:val="28"/>
          <w:szCs w:val="28"/>
        </w:rPr>
        <w:t>вания целевой направленности.</w:t>
      </w:r>
    </w:p>
    <w:p w:rsidR="000E024E" w:rsidRDefault="000E024E" w:rsidP="00731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Дорожный фонд Давыдовского муниципального образования </w:t>
      </w:r>
      <w:r w:rsidR="0073131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1318" w:rsidRPr="00731318">
        <w:rPr>
          <w:rFonts w:ascii="Times New Roman" w:hAnsi="Times New Roman" w:cs="Times New Roman"/>
          <w:sz w:val="28"/>
          <w:szCs w:val="28"/>
        </w:rPr>
        <w:t>7276,4 тыс. рублей</w:t>
      </w:r>
      <w:r w:rsidR="00731318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24E" w:rsidRDefault="00731318" w:rsidP="00136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</w:t>
      </w:r>
      <w:r w:rsidR="000E024E" w:rsidRPr="000E024E">
        <w:rPr>
          <w:rFonts w:ascii="Times New Roman" w:hAnsi="Times New Roman" w:cs="Times New Roman"/>
          <w:sz w:val="28"/>
          <w:szCs w:val="28"/>
        </w:rPr>
        <w:t xml:space="preserve"> (областной дорожный фонд) – 4458,0 </w:t>
      </w:r>
      <w:r w:rsidR="000E024E">
        <w:rPr>
          <w:rFonts w:ascii="Times New Roman" w:hAnsi="Times New Roman" w:cs="Times New Roman"/>
          <w:sz w:val="28"/>
          <w:szCs w:val="28"/>
        </w:rPr>
        <w:t>тыс.руб;</w:t>
      </w:r>
    </w:p>
    <w:p w:rsidR="000E024E" w:rsidRPr="000E024E" w:rsidRDefault="000E024E" w:rsidP="00136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31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кцизов</w:t>
      </w:r>
      <w:r w:rsidR="0013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2 611,5 тыс.</w:t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</w:t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.</w:t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E024E" w:rsidRDefault="000E024E" w:rsidP="00136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</w:t>
      </w:r>
      <w:r w:rsidR="00731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ранспортного</w:t>
      </w:r>
      <w:r w:rsidR="0013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</w:t>
      </w:r>
      <w:r w:rsidR="00731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3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206,9 </w:t>
      </w:r>
      <w:r w:rsidRPr="000E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</w:p>
    <w:p w:rsidR="00136584" w:rsidRDefault="002613B0" w:rsidP="00731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E024E">
        <w:rPr>
          <w:rFonts w:ascii="Times New Roman" w:hAnsi="Times New Roman" w:cs="Times New Roman"/>
          <w:sz w:val="28"/>
          <w:szCs w:val="28"/>
        </w:rPr>
        <w:t>22</w:t>
      </w:r>
      <w:r w:rsidR="00537CDF">
        <w:rPr>
          <w:rFonts w:ascii="Times New Roman" w:hAnsi="Times New Roman" w:cs="Times New Roman"/>
          <w:sz w:val="28"/>
          <w:szCs w:val="28"/>
        </w:rPr>
        <w:t xml:space="preserve"> году просыпаны</w:t>
      </w:r>
      <w:r w:rsidR="000F7E69">
        <w:rPr>
          <w:rFonts w:ascii="Times New Roman" w:hAnsi="Times New Roman" w:cs="Times New Roman"/>
          <w:sz w:val="28"/>
          <w:szCs w:val="28"/>
        </w:rPr>
        <w:t xml:space="preserve"> щебнем </w:t>
      </w:r>
      <w:r w:rsidR="00537CDF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537CDF" w:rsidRPr="006D1C3A">
        <w:rPr>
          <w:rFonts w:ascii="Times New Roman" w:hAnsi="Times New Roman" w:cs="Times New Roman"/>
          <w:sz w:val="28"/>
          <w:szCs w:val="28"/>
        </w:rPr>
        <w:t xml:space="preserve">с.Давыдовка: </w:t>
      </w:r>
      <w:r w:rsidR="00537CDF" w:rsidRPr="00437B40">
        <w:rPr>
          <w:rFonts w:ascii="Times New Roman" w:hAnsi="Times New Roman" w:cs="Times New Roman"/>
          <w:sz w:val="28"/>
          <w:szCs w:val="28"/>
        </w:rPr>
        <w:t>ул.Чапаевская, ул. Набережная, ул. Иргизна</w:t>
      </w:r>
      <w:r w:rsidR="00BE541F">
        <w:rPr>
          <w:rFonts w:ascii="Times New Roman" w:hAnsi="Times New Roman" w:cs="Times New Roman"/>
          <w:sz w:val="28"/>
          <w:szCs w:val="28"/>
        </w:rPr>
        <w:t>я, ул. Садовая, ул. Луговая, ул.Черёмушки</w:t>
      </w:r>
      <w:r w:rsidR="000E024E">
        <w:rPr>
          <w:rFonts w:ascii="Times New Roman" w:hAnsi="Times New Roman" w:cs="Times New Roman"/>
          <w:sz w:val="28"/>
          <w:szCs w:val="28"/>
        </w:rPr>
        <w:t>, ул.Лесная</w:t>
      </w:r>
      <w:r w:rsidR="000F7E69" w:rsidRPr="00437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584" w:rsidRDefault="00136584" w:rsidP="00731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lastRenderedPageBreak/>
        <w:t>В течении летнего периода осуществлялся покос травы вдоль дорог и пустошей, в зимний период чистка снега на дорогах и посыпка пескосоляной смесью</w:t>
      </w:r>
      <w:r w:rsidR="00731318">
        <w:rPr>
          <w:rFonts w:ascii="Times New Roman" w:hAnsi="Times New Roman" w:cs="Times New Roman"/>
          <w:sz w:val="28"/>
          <w:szCs w:val="28"/>
        </w:rPr>
        <w:t>.</w:t>
      </w:r>
    </w:p>
    <w:p w:rsidR="003619BE" w:rsidRDefault="00136584" w:rsidP="00731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субсидии из областного дорожного фонда п</w:t>
      </w:r>
      <w:r w:rsidR="00BE541F">
        <w:rPr>
          <w:rFonts w:ascii="Times New Roman" w:hAnsi="Times New Roman" w:cs="Times New Roman"/>
          <w:sz w:val="28"/>
          <w:szCs w:val="28"/>
        </w:rPr>
        <w:t>роведено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584" w:rsidRDefault="00136584" w:rsidP="00136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6584">
        <w:t xml:space="preserve"> </w:t>
      </w:r>
      <w:r w:rsidRPr="00136584">
        <w:rPr>
          <w:rFonts w:ascii="Times New Roman" w:hAnsi="Times New Roman" w:cs="Times New Roman"/>
          <w:sz w:val="28"/>
          <w:szCs w:val="28"/>
        </w:rPr>
        <w:t>Восстановление профиля и улучшение проезжей части асфальтобетоном автомобильной дороги по ул.Чапаевская с.Давыдовка Пугачевского муниципального района Саратовской области. (Протяжённость 625 м.)</w:t>
      </w:r>
    </w:p>
    <w:p w:rsidR="00136584" w:rsidRDefault="00136584" w:rsidP="00136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36584">
        <w:t xml:space="preserve"> </w:t>
      </w:r>
      <w:r w:rsidRPr="00136584">
        <w:rPr>
          <w:rFonts w:ascii="Times New Roman" w:hAnsi="Times New Roman" w:cs="Times New Roman"/>
          <w:sz w:val="28"/>
          <w:szCs w:val="28"/>
        </w:rPr>
        <w:t>Устранение деформаций и повреждений асфальтобетонного покрытия: п.Чапаевский  ул. Новая– 600,0 тыс.руб. (Протяжённость 650 м.)</w:t>
      </w:r>
    </w:p>
    <w:p w:rsidR="004133EB" w:rsidRPr="00136584" w:rsidRDefault="00136584" w:rsidP="00136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36584">
        <w:t xml:space="preserve"> </w:t>
      </w:r>
      <w:r w:rsidRPr="00136584">
        <w:rPr>
          <w:rFonts w:ascii="Times New Roman" w:hAnsi="Times New Roman" w:cs="Times New Roman"/>
          <w:sz w:val="28"/>
          <w:szCs w:val="28"/>
        </w:rPr>
        <w:t>Устранение деформаций и повреждений асфальтобетонного покрытия: с.Давыдовка  ул. Советская– 106,3 тыс.руб.  - (Протяжённость 75 м.)</w:t>
      </w:r>
    </w:p>
    <w:p w:rsidR="00BC029B" w:rsidRDefault="00BC029B" w:rsidP="008C47C9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8C47C9">
        <w:rPr>
          <w:rFonts w:ascii="Times New Roman" w:hAnsi="Times New Roman"/>
          <w:b/>
          <w:sz w:val="28"/>
          <w:szCs w:val="28"/>
          <w:u w:val="single"/>
        </w:rPr>
        <w:t>Образование</w:t>
      </w:r>
      <w:r w:rsidR="008C47C9">
        <w:rPr>
          <w:rFonts w:ascii="Times New Roman" w:hAnsi="Times New Roman"/>
          <w:b/>
          <w:sz w:val="28"/>
          <w:szCs w:val="28"/>
          <w:u w:val="single"/>
        </w:rPr>
        <w:t xml:space="preserve"> и здравоохранение.</w:t>
      </w:r>
    </w:p>
    <w:p w:rsidR="00E64542" w:rsidRDefault="00CA54AD" w:rsidP="008C47C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01.11</w:t>
      </w:r>
      <w:r w:rsidR="00136584">
        <w:rPr>
          <w:rFonts w:ascii="Times New Roman" w:hAnsi="Times New Roman" w:cs="Times New Roman"/>
          <w:sz w:val="28"/>
          <w:szCs w:val="28"/>
          <w:shd w:val="clear" w:color="auto" w:fill="FFFFFF"/>
        </w:rPr>
        <w:t>.2022</w:t>
      </w:r>
      <w:r w:rsidR="00826A05" w:rsidRPr="0082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826A05">
        <w:rPr>
          <w:b/>
          <w:i/>
          <w:color w:val="3C3C3C"/>
          <w:sz w:val="28"/>
          <w:szCs w:val="28"/>
        </w:rPr>
        <w:t xml:space="preserve"> </w:t>
      </w:r>
      <w:r w:rsidR="00826A0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26A05"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>о данным Территориального органа Федеральной службы государственной статистики</w:t>
      </w:r>
      <w:r w:rsidR="00826A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26A05" w:rsidRDefault="00826A05" w:rsidP="008C47C9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обслуживаемого населения/чел</w:t>
            </w:r>
          </w:p>
        </w:tc>
        <w:tc>
          <w:tcPr>
            <w:tcW w:w="3191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сотрудников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с.Давыдовка</w:t>
            </w:r>
          </w:p>
        </w:tc>
        <w:tc>
          <w:tcPr>
            <w:tcW w:w="3190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4F6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E64542" w:rsidRDefault="00CD4F6A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64542" w:rsidTr="00BF6B0C">
        <w:tc>
          <w:tcPr>
            <w:tcW w:w="3366" w:type="dxa"/>
          </w:tcPr>
          <w:p w:rsidR="00E64542" w:rsidRDefault="00D25D64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64542">
              <w:rPr>
                <w:rFonts w:ascii="Times New Roman" w:hAnsi="Times New Roman"/>
                <w:sz w:val="28"/>
                <w:szCs w:val="28"/>
              </w:rPr>
              <w:t>ОШ п.Чапаевский</w:t>
            </w:r>
          </w:p>
        </w:tc>
        <w:tc>
          <w:tcPr>
            <w:tcW w:w="3190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5D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06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с.Давыдовка</w:t>
            </w:r>
          </w:p>
        </w:tc>
        <w:tc>
          <w:tcPr>
            <w:tcW w:w="3190" w:type="dxa"/>
          </w:tcPr>
          <w:p w:rsidR="00E64542" w:rsidRDefault="005A4B1B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4B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п.Чапаевский</w:t>
            </w:r>
          </w:p>
        </w:tc>
        <w:tc>
          <w:tcPr>
            <w:tcW w:w="3190" w:type="dxa"/>
          </w:tcPr>
          <w:p w:rsidR="00E64542" w:rsidRDefault="005255EA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64542" w:rsidRDefault="005255EA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с.Давыдовка</w:t>
            </w:r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3191" w:type="dxa"/>
          </w:tcPr>
          <w:p w:rsidR="00BF6B0C" w:rsidRDefault="00CD4F6A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п.Чапаевский</w:t>
            </w:r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10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F6B0C" w:rsidRDefault="002106FB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с.Давыдовка</w:t>
            </w:r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п.Чапаевский</w:t>
            </w:r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с.Давыдовка</w:t>
            </w:r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п.Чапаевский</w:t>
            </w:r>
          </w:p>
        </w:tc>
        <w:tc>
          <w:tcPr>
            <w:tcW w:w="3190" w:type="dxa"/>
          </w:tcPr>
          <w:p w:rsidR="00BF6B0C" w:rsidRDefault="00D84AF0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64542" w:rsidRDefault="00E64542" w:rsidP="00BC02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7C9" w:rsidRDefault="008C47C9" w:rsidP="008C47C9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19BE" w:rsidRPr="008C47C9" w:rsidRDefault="00910BDC" w:rsidP="008C47C9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Молодежная политика и </w:t>
      </w:r>
      <w:r w:rsidR="00BC029B" w:rsidRPr="008C47C9">
        <w:rPr>
          <w:rFonts w:ascii="Times New Roman" w:hAnsi="Times New Roman"/>
          <w:b/>
          <w:sz w:val="28"/>
          <w:szCs w:val="28"/>
          <w:u w:val="single"/>
        </w:rPr>
        <w:t>спорт</w:t>
      </w:r>
      <w:r w:rsidR="008C47C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C47C9" w:rsidRPr="00B92D70" w:rsidRDefault="008C47C9" w:rsidP="00FA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>Приоритетными задачами Администрации</w:t>
      </w:r>
      <w:r w:rsidR="00826A05">
        <w:rPr>
          <w:rFonts w:ascii="Times New Roman" w:hAnsi="Times New Roman" w:cs="Times New Roman"/>
          <w:sz w:val="28"/>
          <w:szCs w:val="28"/>
        </w:rPr>
        <w:t xml:space="preserve"> Давыдовского</w:t>
      </w:r>
      <w:r w:rsidRPr="00B92D70">
        <w:rPr>
          <w:rFonts w:ascii="Times New Roman" w:hAnsi="Times New Roman" w:cs="Times New Roman"/>
          <w:sz w:val="28"/>
          <w:szCs w:val="28"/>
        </w:rPr>
        <w:t xml:space="preserve"> МО являются:</w:t>
      </w:r>
    </w:p>
    <w:p w:rsidR="008C47C9" w:rsidRPr="00B92D70" w:rsidRDefault="008C47C9" w:rsidP="00FA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 - профилактика асоциальных явлений и пропаганда здорового образа жизни в молодежной среде; </w:t>
      </w:r>
    </w:p>
    <w:p w:rsidR="008C47C9" w:rsidRPr="00B92D70" w:rsidRDefault="008C47C9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>- гражданско-патриотическое и нравственное воспитание молодежи;</w:t>
      </w:r>
    </w:p>
    <w:p w:rsidR="008C3ECB" w:rsidRDefault="008C47C9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 молодежи;</w:t>
      </w:r>
    </w:p>
    <w:p w:rsidR="008C47C9" w:rsidRPr="00B92D70" w:rsidRDefault="008C47C9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 -развитие молодежного спорта, организация досуга молодежи, отдыха.</w:t>
      </w:r>
    </w:p>
    <w:p w:rsidR="00215786" w:rsidRPr="00215786" w:rsidRDefault="008C47C9" w:rsidP="002157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На территории Давыдовского </w:t>
      </w:r>
      <w:r w:rsidR="006D1C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92D70">
        <w:rPr>
          <w:rFonts w:ascii="Times New Roman" w:hAnsi="Times New Roman" w:cs="Times New Roman"/>
          <w:sz w:val="28"/>
          <w:szCs w:val="28"/>
        </w:rPr>
        <w:t xml:space="preserve"> ведется постоянная работа по созданию системы мероприятий, способствующих формированию здорового образа жизни, профилактике асоциальных явлений и развитию физичес</w:t>
      </w:r>
      <w:r w:rsidR="00826A05">
        <w:rPr>
          <w:rFonts w:ascii="Times New Roman" w:hAnsi="Times New Roman" w:cs="Times New Roman"/>
          <w:sz w:val="28"/>
          <w:szCs w:val="28"/>
        </w:rPr>
        <w:t xml:space="preserve">кой культуры и спорта на селе. </w:t>
      </w:r>
      <w:r w:rsidRPr="00B92D70">
        <w:rPr>
          <w:rFonts w:ascii="Times New Roman" w:hAnsi="Times New Roman" w:cs="Times New Roman"/>
          <w:sz w:val="28"/>
          <w:szCs w:val="28"/>
        </w:rPr>
        <w:t>Администрация уделяет большое внимание развитию физической культуры и спорта.</w:t>
      </w:r>
      <w:r w:rsidR="00FA6C1A">
        <w:rPr>
          <w:rFonts w:ascii="Times New Roman" w:hAnsi="Times New Roman" w:cs="Times New Roman"/>
          <w:sz w:val="28"/>
          <w:szCs w:val="28"/>
        </w:rPr>
        <w:t xml:space="preserve"> </w:t>
      </w:r>
      <w:r w:rsidR="00F0099E" w:rsidRPr="00B92D70">
        <w:rPr>
          <w:rFonts w:ascii="Times New Roman" w:hAnsi="Times New Roman" w:cs="Times New Roman"/>
          <w:sz w:val="28"/>
          <w:szCs w:val="28"/>
        </w:rPr>
        <w:t>При СОШ с.Давыдовка успешно работает секция по футболу, баскетболу</w:t>
      </w:r>
      <w:r w:rsidR="00826A05">
        <w:rPr>
          <w:rFonts w:ascii="Times New Roman" w:hAnsi="Times New Roman" w:cs="Times New Roman"/>
          <w:sz w:val="28"/>
          <w:szCs w:val="28"/>
        </w:rPr>
        <w:t>, лыжной ходьбе</w:t>
      </w:r>
      <w:r w:rsidR="00076C31">
        <w:rPr>
          <w:rFonts w:ascii="Times New Roman" w:hAnsi="Times New Roman" w:cs="Times New Roman"/>
          <w:sz w:val="28"/>
          <w:szCs w:val="28"/>
        </w:rPr>
        <w:t xml:space="preserve">, дзюдо </w:t>
      </w:r>
      <w:r w:rsidR="009D5B7E">
        <w:rPr>
          <w:rFonts w:ascii="Times New Roman" w:hAnsi="Times New Roman" w:cs="Times New Roman"/>
          <w:sz w:val="28"/>
          <w:szCs w:val="28"/>
        </w:rPr>
        <w:t xml:space="preserve">и другим </w:t>
      </w:r>
      <w:r w:rsidR="00F0099E" w:rsidRPr="00B92D70">
        <w:rPr>
          <w:rFonts w:ascii="Times New Roman" w:hAnsi="Times New Roman" w:cs="Times New Roman"/>
          <w:sz w:val="28"/>
          <w:szCs w:val="28"/>
        </w:rPr>
        <w:t>видам спорта</w:t>
      </w:r>
      <w:r w:rsidRPr="00B92D70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</w:t>
      </w:r>
      <w:r w:rsidR="00F0099E" w:rsidRPr="00B92D70">
        <w:rPr>
          <w:rFonts w:ascii="Times New Roman" w:hAnsi="Times New Roman" w:cs="Times New Roman"/>
          <w:sz w:val="28"/>
          <w:szCs w:val="28"/>
        </w:rPr>
        <w:t>.</w:t>
      </w:r>
      <w:r w:rsidR="0035340E">
        <w:rPr>
          <w:rFonts w:ascii="Times New Roman" w:hAnsi="Times New Roman" w:cs="Times New Roman"/>
          <w:sz w:val="28"/>
          <w:szCs w:val="28"/>
        </w:rPr>
        <w:t xml:space="preserve"> </w:t>
      </w:r>
      <w:r w:rsidR="0007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базе спортзала </w:t>
      </w:r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</w:t>
      </w:r>
      <w:r w:rsidR="00353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 с.Давыдовка действует с</w:t>
      </w:r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екция по волейболу для мужчин среднего возраста. Ежегодно проводятся апрельские турниры по волейболу  ко дню космонавтики между командами муниципальных образований Пугачевского района.</w:t>
      </w:r>
      <w:r w:rsidR="009D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1CA1" w:rsidRDefault="00BC029B" w:rsidP="00FA6C1A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68BC">
        <w:rPr>
          <w:rFonts w:ascii="Times New Roman" w:hAnsi="Times New Roman"/>
          <w:b/>
          <w:sz w:val="28"/>
          <w:szCs w:val="28"/>
          <w:u w:val="single"/>
        </w:rPr>
        <w:t>Культура</w:t>
      </w:r>
    </w:p>
    <w:p w:rsidR="00910BDC" w:rsidRDefault="00B92D70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DA0F19" w:rsidRPr="00DB7567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Домов культуры и библиотек</w:t>
      </w:r>
      <w:r w:rsidR="00DA0F19" w:rsidRPr="00DB7567">
        <w:rPr>
          <w:rFonts w:ascii="Times New Roman" w:hAnsi="Times New Roman" w:cs="Times New Roman"/>
          <w:sz w:val="28"/>
          <w:szCs w:val="28"/>
        </w:rPr>
        <w:t xml:space="preserve"> в основном направлена на проведение общественных мероприятий.</w:t>
      </w:r>
      <w:r w:rsidR="00FA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BDC" w:rsidRPr="00910BDC" w:rsidRDefault="00910BDC" w:rsidP="00910B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BDC">
        <w:rPr>
          <w:rFonts w:ascii="Times New Roman" w:eastAsia="Calibri" w:hAnsi="Times New Roman" w:cs="Times New Roman"/>
          <w:sz w:val="28"/>
          <w:szCs w:val="28"/>
        </w:rPr>
        <w:t>В 2022 году администрацией Давыдовского муниципального образование была подана заявка с проектом «Приобретение кресел для концертного зала Дома культуры с.Давыдовка»  на участие в программе по местным инициативам, которая предусматривает предоставление субсидии из бюджета Саратовской области с учётом софинансирования из местного бюджета, финансового участия граждан и юридических лиц или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Общая сумма проекта составила 965,4 тыс.рублей </w:t>
      </w:r>
      <w:r w:rsidRPr="00910B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 был принят и реализован.</w:t>
      </w:r>
      <w:r w:rsidRPr="00910B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A1" w:rsidRPr="00FA6C1A" w:rsidRDefault="00072DEC" w:rsidP="00910B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A0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организации досуга молодежи на базе СДК при поддержке Администрации и с/х предприятий успешно работают кружки:</w:t>
      </w:r>
    </w:p>
    <w:p w:rsidR="00072DEC" w:rsidRPr="0087772A" w:rsidRDefault="00072DEC" w:rsidP="00FA6C1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777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Детская танцевальная студия «колокольчик»,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Активными участниками ее являются более 60 детей в возрасте от 6 до 16 лет. </w:t>
      </w:r>
    </w:p>
    <w:p w:rsidR="00072DEC" w:rsidRDefault="00072DEC" w:rsidP="00FA6C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7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Вокальные группы «Полянка» и «Рябинушка»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Занимаются дети в возрасте от 6 до 18 лет. Репертуар разнообразен  включает в себя как  русско-народные песни, так и современные композиции.</w:t>
      </w:r>
    </w:p>
    <w:p w:rsidR="00072DEC" w:rsidRPr="00FA6C1A" w:rsidRDefault="00072DEC" w:rsidP="00072DEC">
      <w:pPr>
        <w:pStyle w:val="a6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777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Струнный ансамбль народных инструментов  «Коробейники».</w:t>
      </w:r>
    </w:p>
    <w:p w:rsidR="00072DEC" w:rsidRDefault="00FA6C1A" w:rsidP="00072DEC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6C1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</w:t>
      </w:r>
      <w:r w:rsidR="00072DEC" w:rsidRPr="00FA6C1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еатральная студия «Ветерок».</w:t>
      </w:r>
      <w:r w:rsidR="00072DEC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Коллектив в возрасте от 6 до 14 лет.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72DEC" w:rsidRPr="00FA6C1A" w:rsidRDefault="00072DEC" w:rsidP="00072DEC">
      <w:pPr>
        <w:pStyle w:val="a6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FA6C1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Студия сольного пения «Муза».</w:t>
      </w:r>
    </w:p>
    <w:p w:rsidR="00714799" w:rsidRDefault="009D5B7E" w:rsidP="00910B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различные культурно-массовые мероприятия, такие как день села, масленица, День Победы, День пожилого человека, Новый год и другие.</w:t>
      </w:r>
    </w:p>
    <w:p w:rsidR="00902DF3" w:rsidRDefault="00902DF3" w:rsidP="00C928B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3102E" w:rsidRDefault="00902DF3" w:rsidP="00C928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Тихонова Н.В.</w:t>
      </w:r>
    </w:p>
    <w:sectPr w:rsidR="0093102E" w:rsidSect="000B2F2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2BC"/>
    <w:multiLevelType w:val="hybridMultilevel"/>
    <w:tmpl w:val="A9A8FB3E"/>
    <w:lvl w:ilvl="0" w:tplc="40A0C7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4A4"/>
    <w:multiLevelType w:val="hybridMultilevel"/>
    <w:tmpl w:val="C23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0235"/>
    <w:multiLevelType w:val="hybridMultilevel"/>
    <w:tmpl w:val="4508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77DB1"/>
    <w:rsid w:val="00004C09"/>
    <w:rsid w:val="00022A32"/>
    <w:rsid w:val="00040FB6"/>
    <w:rsid w:val="0004577D"/>
    <w:rsid w:val="00054A85"/>
    <w:rsid w:val="00067870"/>
    <w:rsid w:val="00072DEC"/>
    <w:rsid w:val="00076C31"/>
    <w:rsid w:val="00091573"/>
    <w:rsid w:val="0009590D"/>
    <w:rsid w:val="0009779B"/>
    <w:rsid w:val="000B026E"/>
    <w:rsid w:val="000B2F24"/>
    <w:rsid w:val="000C19D5"/>
    <w:rsid w:val="000C5F9A"/>
    <w:rsid w:val="000E024E"/>
    <w:rsid w:val="000E3CDB"/>
    <w:rsid w:val="000F7AD1"/>
    <w:rsid w:val="000F7E69"/>
    <w:rsid w:val="00102BDE"/>
    <w:rsid w:val="00105D7F"/>
    <w:rsid w:val="00114DF9"/>
    <w:rsid w:val="00120856"/>
    <w:rsid w:val="00136584"/>
    <w:rsid w:val="00137D81"/>
    <w:rsid w:val="00141728"/>
    <w:rsid w:val="00153203"/>
    <w:rsid w:val="00167CC2"/>
    <w:rsid w:val="00174349"/>
    <w:rsid w:val="001815FE"/>
    <w:rsid w:val="001A5751"/>
    <w:rsid w:val="00203A43"/>
    <w:rsid w:val="002106FB"/>
    <w:rsid w:val="00213081"/>
    <w:rsid w:val="00215786"/>
    <w:rsid w:val="002251FF"/>
    <w:rsid w:val="002443EA"/>
    <w:rsid w:val="00244D22"/>
    <w:rsid w:val="0025218E"/>
    <w:rsid w:val="002613B0"/>
    <w:rsid w:val="00292C0B"/>
    <w:rsid w:val="002C0829"/>
    <w:rsid w:val="002F6F5C"/>
    <w:rsid w:val="00302C6C"/>
    <w:rsid w:val="0035340E"/>
    <w:rsid w:val="003619BE"/>
    <w:rsid w:val="00370584"/>
    <w:rsid w:val="00374FC4"/>
    <w:rsid w:val="00393D88"/>
    <w:rsid w:val="0039721D"/>
    <w:rsid w:val="003A61A4"/>
    <w:rsid w:val="003B789B"/>
    <w:rsid w:val="003C665A"/>
    <w:rsid w:val="004015B1"/>
    <w:rsid w:val="00407D17"/>
    <w:rsid w:val="004133EB"/>
    <w:rsid w:val="00420407"/>
    <w:rsid w:val="00437B40"/>
    <w:rsid w:val="00442EB1"/>
    <w:rsid w:val="00454864"/>
    <w:rsid w:val="0047030A"/>
    <w:rsid w:val="0047161E"/>
    <w:rsid w:val="004B1609"/>
    <w:rsid w:val="004B1FC7"/>
    <w:rsid w:val="004B49FB"/>
    <w:rsid w:val="004D1BF3"/>
    <w:rsid w:val="004F34B6"/>
    <w:rsid w:val="00507F6D"/>
    <w:rsid w:val="005255EA"/>
    <w:rsid w:val="00537CDF"/>
    <w:rsid w:val="00544B07"/>
    <w:rsid w:val="0055031F"/>
    <w:rsid w:val="00551730"/>
    <w:rsid w:val="00563C2E"/>
    <w:rsid w:val="00573D78"/>
    <w:rsid w:val="00580091"/>
    <w:rsid w:val="00581F04"/>
    <w:rsid w:val="005A0BE0"/>
    <w:rsid w:val="005A4B1B"/>
    <w:rsid w:val="005A52B5"/>
    <w:rsid w:val="005B281E"/>
    <w:rsid w:val="005B669A"/>
    <w:rsid w:val="00610F96"/>
    <w:rsid w:val="0061581E"/>
    <w:rsid w:val="00624E17"/>
    <w:rsid w:val="00637F7C"/>
    <w:rsid w:val="00684993"/>
    <w:rsid w:val="006A015C"/>
    <w:rsid w:val="006A2BFD"/>
    <w:rsid w:val="006A57F6"/>
    <w:rsid w:val="006B39F6"/>
    <w:rsid w:val="006C57E8"/>
    <w:rsid w:val="006C5E80"/>
    <w:rsid w:val="006D1C3A"/>
    <w:rsid w:val="006E6C5B"/>
    <w:rsid w:val="00703964"/>
    <w:rsid w:val="00714799"/>
    <w:rsid w:val="00731318"/>
    <w:rsid w:val="007454D7"/>
    <w:rsid w:val="0076624A"/>
    <w:rsid w:val="00774049"/>
    <w:rsid w:val="00780556"/>
    <w:rsid w:val="00781EBF"/>
    <w:rsid w:val="0078672D"/>
    <w:rsid w:val="007907F2"/>
    <w:rsid w:val="007C4E02"/>
    <w:rsid w:val="00826A05"/>
    <w:rsid w:val="00843F84"/>
    <w:rsid w:val="00845CA4"/>
    <w:rsid w:val="0085225B"/>
    <w:rsid w:val="00852F19"/>
    <w:rsid w:val="00853293"/>
    <w:rsid w:val="00864661"/>
    <w:rsid w:val="008A07C9"/>
    <w:rsid w:val="008A15FB"/>
    <w:rsid w:val="008B64B5"/>
    <w:rsid w:val="008C30DD"/>
    <w:rsid w:val="008C3ECB"/>
    <w:rsid w:val="008C47C9"/>
    <w:rsid w:val="00900EB2"/>
    <w:rsid w:val="00901BB0"/>
    <w:rsid w:val="00902DF3"/>
    <w:rsid w:val="00910BDC"/>
    <w:rsid w:val="00921E82"/>
    <w:rsid w:val="0093102E"/>
    <w:rsid w:val="00963B5F"/>
    <w:rsid w:val="009905E1"/>
    <w:rsid w:val="009A70D5"/>
    <w:rsid w:val="009C11B9"/>
    <w:rsid w:val="009D5B7E"/>
    <w:rsid w:val="009D6742"/>
    <w:rsid w:val="00A00318"/>
    <w:rsid w:val="00A0120E"/>
    <w:rsid w:val="00A013EB"/>
    <w:rsid w:val="00A0350C"/>
    <w:rsid w:val="00A066EF"/>
    <w:rsid w:val="00A16068"/>
    <w:rsid w:val="00A36C04"/>
    <w:rsid w:val="00A51E99"/>
    <w:rsid w:val="00A532C8"/>
    <w:rsid w:val="00A94D9F"/>
    <w:rsid w:val="00AA7E4E"/>
    <w:rsid w:val="00AB40B0"/>
    <w:rsid w:val="00AC04E6"/>
    <w:rsid w:val="00AC4B20"/>
    <w:rsid w:val="00AD7369"/>
    <w:rsid w:val="00AF0F1B"/>
    <w:rsid w:val="00B126A8"/>
    <w:rsid w:val="00B27F5C"/>
    <w:rsid w:val="00B51731"/>
    <w:rsid w:val="00B5261D"/>
    <w:rsid w:val="00B5660D"/>
    <w:rsid w:val="00B67193"/>
    <w:rsid w:val="00B76D09"/>
    <w:rsid w:val="00B869B5"/>
    <w:rsid w:val="00B87DD8"/>
    <w:rsid w:val="00B92D70"/>
    <w:rsid w:val="00BB36E8"/>
    <w:rsid w:val="00BB3C54"/>
    <w:rsid w:val="00BC029B"/>
    <w:rsid w:val="00BE4B34"/>
    <w:rsid w:val="00BE541F"/>
    <w:rsid w:val="00BF0235"/>
    <w:rsid w:val="00BF50EE"/>
    <w:rsid w:val="00BF6B0C"/>
    <w:rsid w:val="00BF6FDC"/>
    <w:rsid w:val="00C0222E"/>
    <w:rsid w:val="00C04F21"/>
    <w:rsid w:val="00C16E9C"/>
    <w:rsid w:val="00C24973"/>
    <w:rsid w:val="00C24B75"/>
    <w:rsid w:val="00C4527C"/>
    <w:rsid w:val="00C501EB"/>
    <w:rsid w:val="00C55CA4"/>
    <w:rsid w:val="00C77DB1"/>
    <w:rsid w:val="00C928B4"/>
    <w:rsid w:val="00CA54AD"/>
    <w:rsid w:val="00CB00F5"/>
    <w:rsid w:val="00CB5B05"/>
    <w:rsid w:val="00CD0857"/>
    <w:rsid w:val="00CD4F6A"/>
    <w:rsid w:val="00CF3958"/>
    <w:rsid w:val="00CF4D97"/>
    <w:rsid w:val="00D2235A"/>
    <w:rsid w:val="00D25D64"/>
    <w:rsid w:val="00D74279"/>
    <w:rsid w:val="00D84AF0"/>
    <w:rsid w:val="00D969CE"/>
    <w:rsid w:val="00DA0F19"/>
    <w:rsid w:val="00DA1058"/>
    <w:rsid w:val="00DC5C2C"/>
    <w:rsid w:val="00DC7415"/>
    <w:rsid w:val="00DD1011"/>
    <w:rsid w:val="00DD1021"/>
    <w:rsid w:val="00DE28D5"/>
    <w:rsid w:val="00DE5DDC"/>
    <w:rsid w:val="00DF0483"/>
    <w:rsid w:val="00E14913"/>
    <w:rsid w:val="00E3117E"/>
    <w:rsid w:val="00E371B8"/>
    <w:rsid w:val="00E43C31"/>
    <w:rsid w:val="00E478FF"/>
    <w:rsid w:val="00E64542"/>
    <w:rsid w:val="00E970FE"/>
    <w:rsid w:val="00EB274A"/>
    <w:rsid w:val="00ED4878"/>
    <w:rsid w:val="00EE1CA1"/>
    <w:rsid w:val="00EF770D"/>
    <w:rsid w:val="00F0099E"/>
    <w:rsid w:val="00F16F8D"/>
    <w:rsid w:val="00F57575"/>
    <w:rsid w:val="00F80BB0"/>
    <w:rsid w:val="00FA0433"/>
    <w:rsid w:val="00FA6C1A"/>
    <w:rsid w:val="00FB0EFC"/>
    <w:rsid w:val="00FC0F83"/>
    <w:rsid w:val="00FD167F"/>
    <w:rsid w:val="00FE68BC"/>
    <w:rsid w:val="00FF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BB8300-9436-412C-A27C-80D188A7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DB1"/>
    <w:rPr>
      <w:b/>
      <w:bCs/>
    </w:rPr>
  </w:style>
  <w:style w:type="paragraph" w:styleId="a5">
    <w:name w:val="List Paragraph"/>
    <w:basedOn w:val="a"/>
    <w:uiPriority w:val="34"/>
    <w:qFormat/>
    <w:rsid w:val="00AA7E4E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52F1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21E82"/>
  </w:style>
  <w:style w:type="paragraph" w:customStyle="1" w:styleId="align-justify1">
    <w:name w:val="align-justify1"/>
    <w:basedOn w:val="a"/>
    <w:rsid w:val="004015B1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c20">
    <w:name w:val="c20"/>
    <w:basedOn w:val="a0"/>
    <w:rsid w:val="00BC029B"/>
  </w:style>
  <w:style w:type="table" w:styleId="a7">
    <w:name w:val="Table Grid"/>
    <w:basedOn w:val="a1"/>
    <w:uiPriority w:val="59"/>
    <w:rsid w:val="001A57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nhideWhenUsed/>
    <w:rsid w:val="0024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4D22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b"/>
    <w:link w:val="ac"/>
    <w:qFormat/>
    <w:rsid w:val="004703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Body Text"/>
    <w:basedOn w:val="a"/>
    <w:link w:val="ad"/>
    <w:uiPriority w:val="99"/>
    <w:semiHidden/>
    <w:unhideWhenUsed/>
    <w:rsid w:val="0047030A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47030A"/>
  </w:style>
  <w:style w:type="character" w:customStyle="1" w:styleId="ac">
    <w:name w:val="Подзаголовок Знак"/>
    <w:basedOn w:val="a0"/>
    <w:link w:val="aa"/>
    <w:rsid w:val="0047030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Абзац списка1"/>
    <w:basedOn w:val="a"/>
    <w:rsid w:val="0047030A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styleId="ae">
    <w:name w:val="Hyperlink"/>
    <w:basedOn w:val="a0"/>
    <w:uiPriority w:val="99"/>
    <w:semiHidden/>
    <w:unhideWhenUsed/>
    <w:rsid w:val="00E970F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970FE"/>
    <w:rPr>
      <w:color w:val="800080"/>
      <w:u w:val="single"/>
    </w:rPr>
  </w:style>
  <w:style w:type="paragraph" w:customStyle="1" w:styleId="xl65">
    <w:name w:val="xl65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70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70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70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70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970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70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70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70F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97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70FE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97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70F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7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70FE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970FE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970FE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970F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70F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70F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97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970F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970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970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70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70F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970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70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E970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70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E970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97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70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9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97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970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970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70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970F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970F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970F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031167979003465E-2"/>
          <c:y val="0"/>
          <c:w val="0.67708333333334125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10320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КРС</c:v>
                </c:pt>
                <c:pt idx="1">
                  <c:v>Свиньи</c:v>
                </c:pt>
                <c:pt idx="2">
                  <c:v>овцы</c:v>
                </c:pt>
                <c:pt idx="3">
                  <c:v>Птица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1715</c:v>
                </c:pt>
                <c:pt idx="1">
                  <c:v>1520</c:v>
                </c:pt>
                <c:pt idx="2">
                  <c:v>1520</c:v>
                </c:pt>
                <c:pt idx="3">
                  <c:v>13268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495524310129765"/>
          <c:y val="0.48453431232061256"/>
          <c:w val="0.28504475689870684"/>
          <c:h val="0.5011591343345989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46A8-3FB4-4DA1-9447-39C07768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14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49</cp:revision>
  <cp:lastPrinted>2021-11-17T07:46:00Z</cp:lastPrinted>
  <dcterms:created xsi:type="dcterms:W3CDTF">2020-11-02T11:19:00Z</dcterms:created>
  <dcterms:modified xsi:type="dcterms:W3CDTF">2022-11-14T04:34:00Z</dcterms:modified>
</cp:coreProperties>
</file>