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E7" w:rsidRPr="00D07EE7" w:rsidRDefault="008010C8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25pt;margin-top:3.75pt;width:54pt;height:1in;z-index:251659264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58131305" r:id="rId5"/>
        </w:objec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 МУНИЦИПАЛЬНОГО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ПУГАЧЕВСКОГО МУНИЦИПАЛЬНОГО РАЙОНА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07EE7" w:rsidRPr="00D07EE7" w:rsidRDefault="00D07EE7" w:rsidP="00D07EE7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3A17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</w:t>
      </w:r>
      <w:r w:rsidR="00FB4C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июля</w:t>
      </w:r>
      <w:r w:rsidR="00C1721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2020</w:t>
      </w:r>
      <w:r w:rsidRPr="00D07E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9940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43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</w:p>
    <w:p w:rsidR="00D07EE7" w:rsidRPr="00D07EE7" w:rsidRDefault="00D07EE7" w:rsidP="00D07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 внесении изменений в постановление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администрации Давыдовского муниципального</w:t>
      </w:r>
    </w:p>
    <w:p w:rsidR="00DA37CE" w:rsidRPr="00DA37CE" w:rsidRDefault="00DA37CE" w:rsidP="00DA37CE">
      <w:pPr>
        <w:autoSpaceDN w:val="0"/>
        <w:spacing w:after="0" w:line="240" w:lineRule="auto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ru-RU" w:bidi="hi-IN"/>
        </w:rPr>
      </w:pPr>
      <w:r w:rsidRPr="00DA37CE">
        <w:rPr>
          <w:rFonts w:ascii="Times New Roman" w:eastAsia="SimSun" w:hAnsi="Times New Roman" w:cs="Times New Roman"/>
          <w:b/>
          <w:kern w:val="3"/>
          <w:sz w:val="28"/>
          <w:szCs w:val="28"/>
          <w:lang w:eastAsia="ru-RU" w:bidi="hi-IN"/>
        </w:rPr>
        <w:t>образования Пугачевского муниципального района</w:t>
      </w:r>
    </w:p>
    <w:p w:rsidR="00D07EE7" w:rsidRPr="00DA37CE" w:rsidRDefault="00DA37CE" w:rsidP="00DA37C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Саратовской области 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от 06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.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09.2019 года № 74</w:t>
      </w:r>
      <w:r w:rsidRPr="00DA37C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«Увековечение памяти погибших при защите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Отечества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Давыдовского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Пугачёвского </w:t>
      </w:r>
    </w:p>
    <w:p w:rsid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Саратовской области</w:t>
      </w:r>
      <w:r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07EE7" w:rsidRPr="00D07EE7" w:rsidRDefault="00483DFB" w:rsidP="00D07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2019-2022</w:t>
      </w:r>
      <w:r w:rsidR="00D07EE7" w:rsidRPr="00264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EE7" w:rsidRPr="00D07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годы»</w:t>
      </w:r>
    </w:p>
    <w:p w:rsidR="00D07EE7" w:rsidRPr="00D07EE7" w:rsidRDefault="00D07EE7" w:rsidP="00D07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CE" w:rsidRDefault="00D07EE7" w:rsidP="00CC7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эффективности и результативности расходования бюджетных средств, в соответствии с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 179 Бюджетного кодекса РФ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06.10.2003 года №131 «Об общих принципах организации местного самоуправления в Российской Федерации», </w:t>
      </w:r>
      <w:r w:rsidRPr="00D07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Саратовской области от 30 сентября 2014 года № 108-ЗСО «О вопросах местного значения сельских поселений Саратовской области»,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1036</w:t>
      </w:r>
      <w:r w:rsidR="00304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09.08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года «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федеральной целевой программы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"Увековечение памяти погибших при защите Отечества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2019 - 2024 годы"</w:t>
      </w:r>
      <w:r w:rsid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125F" w:rsidRPr="00C21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Соглашению о пре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доставлении субсидии из бюджета 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 местному бюджету от «26» декабря 2019 г. № 63637415-1-2019-004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5316A" w:rsidRP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июля 2020 г.</w:t>
      </w:r>
      <w:r w:rsidR="00953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7E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Уставом Давыдовского муниципального образования Пугачевского муниципального района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Давыдовского муниципального образования ПОСТАНОВЛЯЕТ:</w:t>
      </w:r>
    </w:p>
    <w:p w:rsidR="00DA37CE" w:rsidRPr="00CC7E55" w:rsidRDefault="00D07EE7" w:rsidP="00CC7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Давыдовского муниципального образования Пугачевского муниципального района Саратовской области от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06.09.2019 года №74</w:t>
      </w:r>
      <w:r w:rsidR="00DA37CE"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памяти погибших при защите </w:t>
      </w:r>
      <w:r w:rsidR="008332C5" w:rsidRP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</w:t>
      </w:r>
      <w:r w:rsidR="0083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на территории Давыдовского 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Пугачёвского муниципального района Саратовской области на </w:t>
      </w:r>
      <w:r w:rsidR="00580538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2019-2022</w:t>
      </w:r>
      <w:r w:rsidR="008332C5" w:rsidRPr="0026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07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C2125F" w:rsidRDefault="00580538" w:rsidP="005805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DA37CE" w:rsidRPr="00ED0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</w:t>
      </w:r>
      <w:r w:rsidRPr="0058053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7CE" w:rsidRPr="00DA3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CE" w:rsidRPr="00DA37CE" w:rsidRDefault="00DA37CE" w:rsidP="00DA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5F" w:rsidRPr="00C2125F" w:rsidRDefault="00C2125F" w:rsidP="00C2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C2125F" w:rsidRPr="00C2125F" w:rsidRDefault="00C2125F" w:rsidP="00C2125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C2125F" w:rsidRPr="00C2125F" w:rsidTr="00F577E4">
        <w:trPr>
          <w:trHeight w:val="9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483D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2019-2022</w:t>
            </w:r>
            <w:r w:rsidRPr="00264C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(далее – Программа)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Федерации»,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C212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 Саратовской области от 30.09.2014 года № 108-ЗСО «О вопросах местного значения сельских поселений Саратовской области»</w:t>
            </w:r>
          </w:p>
          <w:p w:rsid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Правительства Рос</w:t>
            </w:r>
            <w:r w:rsidR="00304B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сийской Федерации №1036 от 09.08</w:t>
            </w: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.2019 года «Об утверждении федеральной целевой программы "Увековечение памяти погибших при защите Отечества на 2019 - 2024 годы"</w:t>
            </w:r>
          </w:p>
          <w:p w:rsidR="0095316A" w:rsidRPr="00C2125F" w:rsidRDefault="0095316A" w:rsidP="00953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соглашение к Соглашению о пре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доставлении субсидии из бюджета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субъекта Российской Федерации местному бюджету от «26» декабря 2019 г. № 63637415-1-2019-004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Pr="009531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«22» июля 2020 г.</w:t>
            </w:r>
          </w:p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 Давыдовского муниципального образования Пугачевского муниципального района.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вековечение памяти погибших при защите </w:t>
            </w:r>
          </w:p>
          <w:p w:rsidR="00C2125F" w:rsidRPr="00C2125F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</w:p>
        </w:tc>
      </w:tr>
      <w:tr w:rsidR="00B15CCB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C2125F" w:rsidRDefault="00B15CCB" w:rsidP="00B1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адачи</w:t>
            </w:r>
            <w:r>
              <w:t xml:space="preserve"> </w:t>
            </w:r>
            <w:r w:rsidRPr="00B15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B15CCB" w:rsidRPr="00C2125F" w:rsidRDefault="00B15CCB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B15CCB" w:rsidRP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B15CCB" w:rsidRDefault="00B15CCB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муниципального образования;</w:t>
            </w:r>
          </w:p>
          <w:p w:rsidR="00005FAA" w:rsidRPr="00C2125F" w:rsidRDefault="00005FAA" w:rsidP="00B1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</w:t>
            </w:r>
            <w:r w:rsidR="008B1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бязанностей по защите Отечества.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48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B15CC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Давыдовского муниципального образования Пугачевского муниципального района Саратовской области</w:t>
            </w: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Объемы 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264C16" w:rsidRDefault="00C2125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ъём финансирования мероприятий П</w:t>
            </w:r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07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3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</w:t>
            </w:r>
            <w:proofErr w:type="gramStart"/>
            <w:r w:rsidR="003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B073DC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, в том числе</w:t>
            </w:r>
            <w:r w:rsidR="00F35BC4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176B" w:rsidRDefault="00F35BC4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  <w:r w:rsidR="00C2125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A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9C7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A176B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3A176B" w:rsidRPr="00DA37CE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– 46,8 тыс. рублей;</w:t>
            </w:r>
          </w:p>
          <w:p w:rsidR="003A176B" w:rsidRPr="00264C16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5,8 тыс. рублей;</w:t>
            </w:r>
          </w:p>
          <w:p w:rsidR="003A176B" w:rsidRPr="00264C16" w:rsidRDefault="003A176B" w:rsidP="003A1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5,8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10C8" w:rsidRDefault="008010C8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316A" w:rsidRDefault="003E2921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022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денежные средства на завершение расчётов прошлых лет (2019 год)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953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F1A6B" w:rsidRPr="00CF1A6B" w:rsidRDefault="00CF1A6B" w:rsidP="00CF1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CF1A6B" w:rsidRPr="00264C16" w:rsidRDefault="00CF1A6B" w:rsidP="003E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областной бюджет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073DC" w:rsidRPr="00264C16" w:rsidRDefault="003E2921" w:rsidP="00B073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</w:t>
            </w:r>
            <w:r w:rsidR="00CF1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CB22CF"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B22CF" w:rsidRPr="00264C16" w:rsidRDefault="00CB22CF" w:rsidP="00CB22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рублей.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2125F" w:rsidRDefault="00CB22CF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бюджет Давыдовского МО – 10,0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C21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2E04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264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будет осуществляться за счет следующих источников финансировани</w:t>
            </w:r>
            <w:r w:rsidR="00FB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BD2E04" w:rsidRPr="00DA37CE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бюджет – 94,9 </w:t>
            </w:r>
            <w:r w:rsidRPr="00DA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 – 11,7 тыс. рублей;</w:t>
            </w:r>
          </w:p>
          <w:p w:rsidR="00BD2E04" w:rsidRPr="00264C16" w:rsidRDefault="00BD2E04" w:rsidP="00BD2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4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Давыдовского МО – </w:t>
            </w:r>
            <w:r w:rsidR="00F2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r w:rsidR="0099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2E04" w:rsidRPr="00C2125F" w:rsidRDefault="00BD2E04" w:rsidP="00C21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25F" w:rsidRPr="00C2125F" w:rsidTr="00F577E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реализации</w:t>
            </w:r>
          </w:p>
          <w:p w:rsidR="00C2125F" w:rsidRPr="00C2125F" w:rsidRDefault="00C2125F" w:rsidP="00C212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2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захоронения останков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при защите Отечества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(ремонт, реставрация, </w:t>
            </w:r>
          </w:p>
          <w:p w:rsidR="00621363" w:rsidRPr="00B15CCB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благоустройство) воинских захоронений на </w:t>
            </w:r>
          </w:p>
          <w:p w:rsidR="00C2125F" w:rsidRDefault="00621363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Давыдовского муниципального образования</w:t>
            </w:r>
            <w:r w:rsid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5FAA" w:rsidRPr="00C2125F" w:rsidRDefault="00005FAA" w:rsidP="006213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05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патриотизма у граждан Российской Федерации, особенно подрастающего поколения, и подготовка их к достойному и самоотверженному служению обществу и государству, к выполнению обязанностей по защите Отечества;</w:t>
            </w:r>
          </w:p>
        </w:tc>
      </w:tr>
    </w:tbl>
    <w:p w:rsidR="00B876B8" w:rsidRDefault="00B876B8"/>
    <w:p w:rsidR="00A267DD" w:rsidRPr="00D15EF5" w:rsidRDefault="00EC2568" w:rsidP="00C277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DA37C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D087E" w:rsidRPr="00D15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4 «</w:t>
      </w:r>
      <w:r w:rsidR="008769FC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 w:rsidR="00DA37CE" w:rsidRPr="00D15E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редакции:</w:t>
      </w:r>
    </w:p>
    <w:p w:rsidR="00ED087E" w:rsidRPr="00D15EF5" w:rsidRDefault="00ED087E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FC" w:rsidRPr="00D15EF5" w:rsidRDefault="008769FC" w:rsidP="0087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объём финансирования мероприятий Программы составляет </w:t>
      </w:r>
      <w:r w:rsidR="009C7563" w:rsidRPr="009C7563">
        <w:rPr>
          <w:rFonts w:ascii="Times New Roman" w:eastAsia="Times New Roman" w:hAnsi="Times New Roman" w:cs="Times New Roman"/>
          <w:sz w:val="24"/>
          <w:szCs w:val="24"/>
          <w:lang w:eastAsia="ru-RU"/>
        </w:rPr>
        <w:t>215,9</w:t>
      </w:r>
      <w:r w:rsidR="009C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proofErr w:type="gramStart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числе:</w:t>
      </w:r>
    </w:p>
    <w:p w:rsidR="003A176B" w:rsidRPr="003A176B" w:rsidRDefault="00B40599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2019 год – </w:t>
      </w:r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58,4 </w:t>
      </w:r>
      <w:proofErr w:type="spellStart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</w:t>
      </w:r>
      <w:r w:rsid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A176B"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3A176B" w:rsidRPr="003A176B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46,8 тыс. рублей;</w:t>
      </w:r>
    </w:p>
    <w:p w:rsidR="003A176B" w:rsidRPr="003A176B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5,8 тыс. рублей;</w:t>
      </w:r>
    </w:p>
    <w:p w:rsidR="009C7563" w:rsidRDefault="003A176B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Давыдовского МО – 5,8 </w:t>
      </w:r>
      <w:proofErr w:type="spellStart"/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A1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B40599" w:rsidP="003A17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2) 2020 год – 40,9 тыс. рублей.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32,7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4,1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бюджет Давыдовского МО – 4,1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2021 год – 10,0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бюджет Давыдовского МО – 10,0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2022 год – 106,6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), будет осуществляться за счет следующих источников финансирования, в том числе: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94,9 тыс. рублей;</w:t>
      </w:r>
    </w:p>
    <w:p w:rsidR="00B40599" w:rsidRPr="00B40599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11,7 тыс. рублей;</w:t>
      </w:r>
    </w:p>
    <w:p w:rsidR="006717B0" w:rsidRPr="00D15EF5" w:rsidRDefault="00B40599" w:rsidP="00B40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бюджет Давыдовского МО – 0,0 </w:t>
      </w:r>
      <w:proofErr w:type="spellStart"/>
      <w:r w:rsidRPr="00B4059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ED087E" w:rsidRPr="00D15EF5" w:rsidRDefault="008769FC" w:rsidP="00C277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5EF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ED087E" w:rsidRPr="00D15EF5" w:rsidRDefault="00ED087E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9FC" w:rsidRPr="008769FC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Программные мероприятия и объемы финансирования</w:t>
      </w:r>
    </w:p>
    <w:p w:rsidR="00A267DD" w:rsidRDefault="008769FC" w:rsidP="008769F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2019</w:t>
      </w:r>
      <w:r w:rsidR="005953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-2022</w:t>
      </w:r>
      <w:r w:rsidRPr="008769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8769FC" w:rsidRDefault="008769FC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1"/>
        <w:gridCol w:w="2027"/>
        <w:gridCol w:w="1847"/>
        <w:gridCol w:w="2116"/>
        <w:gridCol w:w="768"/>
        <w:gridCol w:w="656"/>
        <w:gridCol w:w="656"/>
        <w:gridCol w:w="656"/>
        <w:gridCol w:w="756"/>
      </w:tblGrid>
      <w:tr w:rsidR="00C2778F" w:rsidRPr="00C2778F" w:rsidTr="00C2778F">
        <w:trPr>
          <w:trHeight w:val="2010"/>
        </w:trPr>
        <w:tc>
          <w:tcPr>
            <w:tcW w:w="57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02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программы, основного мероприятия</w:t>
            </w: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08" w:type="dxa"/>
            <w:gridSpan w:val="6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Объемы финансирования (тыс. </w:t>
            </w:r>
            <w:proofErr w:type="spellStart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руб</w:t>
            </w:r>
            <w:proofErr w:type="spellEnd"/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)</w:t>
            </w:r>
          </w:p>
        </w:tc>
      </w:tr>
      <w:tr w:rsidR="00C2778F" w:rsidRPr="00C2778F" w:rsidTr="00C2778F">
        <w:trPr>
          <w:trHeight w:val="585"/>
        </w:trPr>
        <w:tc>
          <w:tcPr>
            <w:tcW w:w="4445" w:type="dxa"/>
            <w:gridSpan w:val="3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211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768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Всего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2019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2020 год</w:t>
            </w:r>
          </w:p>
        </w:tc>
        <w:tc>
          <w:tcPr>
            <w:tcW w:w="6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2021 год</w:t>
            </w:r>
          </w:p>
        </w:tc>
        <w:tc>
          <w:tcPr>
            <w:tcW w:w="756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2022 год</w:t>
            </w:r>
          </w:p>
        </w:tc>
      </w:tr>
      <w:tr w:rsidR="00C2778F" w:rsidRPr="00C2778F" w:rsidTr="00C2778F">
        <w:trPr>
          <w:trHeight w:val="735"/>
        </w:trPr>
        <w:tc>
          <w:tcPr>
            <w:tcW w:w="4445" w:type="dxa"/>
            <w:gridSpan w:val="3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1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2778F" w:rsidRPr="00C2778F" w:rsidTr="00C2778F">
        <w:trPr>
          <w:trHeight w:val="422"/>
        </w:trPr>
        <w:tc>
          <w:tcPr>
            <w:tcW w:w="57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</w:t>
            </w:r>
          </w:p>
        </w:tc>
        <w:tc>
          <w:tcPr>
            <w:tcW w:w="9482" w:type="dxa"/>
            <w:gridSpan w:val="8"/>
            <w:noWrap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Восстановление (ремонт, благоустройство) воинских захоронений</w:t>
            </w:r>
          </w:p>
        </w:tc>
      </w:tr>
      <w:tr w:rsidR="009C7563" w:rsidRPr="00C2778F" w:rsidTr="00C2778F">
        <w:trPr>
          <w:trHeight w:val="1215"/>
        </w:trPr>
        <w:tc>
          <w:tcPr>
            <w:tcW w:w="571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1.1.</w:t>
            </w:r>
          </w:p>
        </w:tc>
        <w:tc>
          <w:tcPr>
            <w:tcW w:w="2027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Восстановление (ремонт, благоустройство) воинского захоронения «Братская могила» пос. Заречный</w:t>
            </w: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168,5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32,7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89,0</w:t>
            </w:r>
          </w:p>
        </w:tc>
      </w:tr>
      <w:tr w:rsidR="009C7563" w:rsidRPr="00C2778F" w:rsidTr="00C2778F">
        <w:trPr>
          <w:trHeight w:val="900"/>
        </w:trPr>
        <w:tc>
          <w:tcPr>
            <w:tcW w:w="57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27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20,9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11,0</w:t>
            </w:r>
          </w:p>
        </w:tc>
      </w:tr>
      <w:tr w:rsidR="009C7563" w:rsidRPr="00C2778F" w:rsidTr="00C2778F">
        <w:trPr>
          <w:trHeight w:val="1140"/>
        </w:trPr>
        <w:tc>
          <w:tcPr>
            <w:tcW w:w="571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27" w:type="dxa"/>
            <w:vMerge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19,9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6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2778F" w:rsidRPr="00C2778F" w:rsidTr="00C2778F">
        <w:trPr>
          <w:trHeight w:val="600"/>
        </w:trPr>
        <w:tc>
          <w:tcPr>
            <w:tcW w:w="6561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C2778F" w:rsidRPr="009C7563" w:rsidRDefault="009C7563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209,3</w:t>
            </w:r>
          </w:p>
        </w:tc>
        <w:tc>
          <w:tcPr>
            <w:tcW w:w="656" w:type="dxa"/>
            <w:hideMark/>
          </w:tcPr>
          <w:p w:rsidR="00C2778F" w:rsidRPr="00C2778F" w:rsidRDefault="009C7563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hideMark/>
          </w:tcPr>
          <w:p w:rsidR="00C2778F" w:rsidRPr="00C2778F" w:rsidRDefault="00994CAD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40,9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  <w:hideMark/>
          </w:tcPr>
          <w:p w:rsidR="00C2778F" w:rsidRPr="00C2778F" w:rsidRDefault="00CF082A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</w:t>
            </w:r>
            <w:r w:rsidR="00C2778F"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,0</w:t>
            </w:r>
          </w:p>
        </w:tc>
      </w:tr>
      <w:tr w:rsidR="00C2778F" w:rsidRPr="00C2778F" w:rsidTr="00C2778F">
        <w:trPr>
          <w:trHeight w:val="615"/>
        </w:trPr>
        <w:tc>
          <w:tcPr>
            <w:tcW w:w="571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9482" w:type="dxa"/>
            <w:gridSpan w:val="8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Установка мемориальных знаков</w:t>
            </w:r>
          </w:p>
        </w:tc>
      </w:tr>
      <w:tr w:rsidR="00C2778F" w:rsidRPr="00C2778F" w:rsidTr="00C2778F">
        <w:trPr>
          <w:trHeight w:val="1140"/>
        </w:trPr>
        <w:tc>
          <w:tcPr>
            <w:tcW w:w="571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lang w:eastAsia="zh-CN"/>
              </w:rPr>
              <w:t>2.1.</w:t>
            </w:r>
          </w:p>
        </w:tc>
        <w:tc>
          <w:tcPr>
            <w:tcW w:w="2027" w:type="dxa"/>
            <w:vMerge w:val="restart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Установка мемориальных знаков на воинском захоронении «Братская могила» пос. Заречный</w:t>
            </w: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Федеральный бюджет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5,9</w:t>
            </w:r>
          </w:p>
        </w:tc>
      </w:tr>
      <w:tr w:rsidR="00C2778F" w:rsidRPr="00C2778F" w:rsidTr="00C2778F">
        <w:trPr>
          <w:trHeight w:val="1140"/>
        </w:trPr>
        <w:tc>
          <w:tcPr>
            <w:tcW w:w="571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27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Областной бюджет</w:t>
            </w:r>
          </w:p>
        </w:tc>
        <w:tc>
          <w:tcPr>
            <w:tcW w:w="768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</w:tr>
      <w:tr w:rsidR="00C2778F" w:rsidRPr="00C2778F" w:rsidTr="00C2778F">
        <w:trPr>
          <w:trHeight w:val="1815"/>
        </w:trPr>
        <w:tc>
          <w:tcPr>
            <w:tcW w:w="571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027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7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>Администрация Давыдовского муниципального образования</w:t>
            </w:r>
          </w:p>
        </w:tc>
        <w:tc>
          <w:tcPr>
            <w:tcW w:w="211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lang w:eastAsia="zh-CN"/>
              </w:rPr>
              <w:t xml:space="preserve">Местный бюджет </w:t>
            </w:r>
          </w:p>
        </w:tc>
        <w:tc>
          <w:tcPr>
            <w:tcW w:w="768" w:type="dxa"/>
            <w:hideMark/>
          </w:tcPr>
          <w:p w:rsidR="00C2778F" w:rsidRPr="00C2778F" w:rsidRDefault="00580538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656" w:type="dxa"/>
            <w:hideMark/>
          </w:tcPr>
          <w:p w:rsidR="00C2778F" w:rsidRPr="00C2778F" w:rsidRDefault="00376CDE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56" w:type="dxa"/>
            <w:hideMark/>
          </w:tcPr>
          <w:p w:rsidR="00C2778F" w:rsidRPr="00C2778F" w:rsidRDefault="00580538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2778F" w:rsidRPr="00C2778F" w:rsidTr="00C2778F">
        <w:trPr>
          <w:trHeight w:val="555"/>
        </w:trPr>
        <w:tc>
          <w:tcPr>
            <w:tcW w:w="6561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ИТОГО по мероприятию: </w:t>
            </w:r>
          </w:p>
        </w:tc>
        <w:tc>
          <w:tcPr>
            <w:tcW w:w="768" w:type="dxa"/>
            <w:hideMark/>
          </w:tcPr>
          <w:p w:rsidR="00C2778F" w:rsidRPr="00C2778F" w:rsidRDefault="00580538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6,6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656" w:type="dxa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56" w:type="dxa"/>
            <w:hideMark/>
          </w:tcPr>
          <w:p w:rsidR="00C2778F" w:rsidRPr="00C2778F" w:rsidRDefault="00580538" w:rsidP="00C2778F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6,6</w:t>
            </w:r>
          </w:p>
        </w:tc>
      </w:tr>
      <w:tr w:rsidR="009C7563" w:rsidRPr="00C2778F" w:rsidTr="00C2778F">
        <w:trPr>
          <w:trHeight w:val="300"/>
        </w:trPr>
        <w:tc>
          <w:tcPr>
            <w:tcW w:w="6561" w:type="dxa"/>
            <w:gridSpan w:val="4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ИТОГО: </w:t>
            </w:r>
          </w:p>
        </w:tc>
        <w:tc>
          <w:tcPr>
            <w:tcW w:w="768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215,9</w:t>
            </w:r>
          </w:p>
        </w:tc>
        <w:tc>
          <w:tcPr>
            <w:tcW w:w="656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58,4</w:t>
            </w:r>
          </w:p>
        </w:tc>
        <w:tc>
          <w:tcPr>
            <w:tcW w:w="656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40,9</w:t>
            </w:r>
          </w:p>
        </w:tc>
        <w:tc>
          <w:tcPr>
            <w:tcW w:w="656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56" w:type="dxa"/>
            <w:vMerge w:val="restart"/>
            <w:hideMark/>
          </w:tcPr>
          <w:p w:rsidR="009C7563" w:rsidRPr="00C2778F" w:rsidRDefault="009C7563" w:rsidP="009C7563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106,6</w:t>
            </w:r>
          </w:p>
        </w:tc>
      </w:tr>
      <w:tr w:rsidR="00C2778F" w:rsidRPr="00C2778F" w:rsidTr="00C2778F">
        <w:trPr>
          <w:trHeight w:val="2835"/>
        </w:trPr>
        <w:tc>
          <w:tcPr>
            <w:tcW w:w="6561" w:type="dxa"/>
            <w:gridSpan w:val="4"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27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 средства бюджета, предусмотренные для реализации Программы «Увековечение памяти погибших при защите Отечества на территории Давыдовского муниципального образования Пугачёвского муниципального района Саратовской области на 2019-2022 годы»</w:t>
            </w:r>
          </w:p>
        </w:tc>
        <w:tc>
          <w:tcPr>
            <w:tcW w:w="768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vMerge/>
            <w:hideMark/>
          </w:tcPr>
          <w:p w:rsidR="00C2778F" w:rsidRPr="00C2778F" w:rsidRDefault="00C2778F" w:rsidP="00C2778F">
            <w:pPr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C2778F" w:rsidRDefault="00C2778F" w:rsidP="00C27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EF5" w:rsidRPr="00D15EF5" w:rsidRDefault="00D15EF5" w:rsidP="00D15EF5">
      <w:pPr>
        <w:spacing w:after="0"/>
        <w:ind w:firstLine="708"/>
        <w:jc w:val="both"/>
        <w:rPr>
          <w:rFonts w:ascii="times new roman;serif" w:eastAsia="Times New Roman" w:hAnsi="times new roman;serif" w:cs="Times New Roman"/>
          <w:color w:val="000000"/>
          <w:sz w:val="24"/>
          <w:szCs w:val="24"/>
          <w:lang w:eastAsia="ru-RU"/>
        </w:rPr>
      </w:pPr>
    </w:p>
    <w:p w:rsid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  <w:r w:rsidRPr="00701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01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Давыдовского</w:t>
      </w:r>
    </w:p>
    <w:p w:rsidR="00701106" w:rsidRPr="00701106" w:rsidRDefault="00701106" w:rsidP="007011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                                          А.Г. Тарасов</w:t>
      </w:r>
    </w:p>
    <w:p w:rsidR="00701106" w:rsidRDefault="00701106" w:rsidP="0070110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sectPr w:rsidR="00701106" w:rsidSect="00CC7E5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9E"/>
    <w:rsid w:val="00005FAA"/>
    <w:rsid w:val="00022E72"/>
    <w:rsid w:val="000B380D"/>
    <w:rsid w:val="000B60BE"/>
    <w:rsid w:val="000C6914"/>
    <w:rsid w:val="00152139"/>
    <w:rsid w:val="001E126E"/>
    <w:rsid w:val="00264C16"/>
    <w:rsid w:val="00294BD0"/>
    <w:rsid w:val="002D4776"/>
    <w:rsid w:val="002F24A0"/>
    <w:rsid w:val="00303AFF"/>
    <w:rsid w:val="00304BCA"/>
    <w:rsid w:val="00376CDE"/>
    <w:rsid w:val="003A176B"/>
    <w:rsid w:val="003E1049"/>
    <w:rsid w:val="003E2921"/>
    <w:rsid w:val="004359E2"/>
    <w:rsid w:val="0045579E"/>
    <w:rsid w:val="0047184E"/>
    <w:rsid w:val="00483DFB"/>
    <w:rsid w:val="004C2DBA"/>
    <w:rsid w:val="00580538"/>
    <w:rsid w:val="0059534D"/>
    <w:rsid w:val="00606EBE"/>
    <w:rsid w:val="00621363"/>
    <w:rsid w:val="006717B0"/>
    <w:rsid w:val="00701106"/>
    <w:rsid w:val="007032B7"/>
    <w:rsid w:val="00734401"/>
    <w:rsid w:val="00766C3F"/>
    <w:rsid w:val="00785DB0"/>
    <w:rsid w:val="008010C8"/>
    <w:rsid w:val="008115B7"/>
    <w:rsid w:val="008332C5"/>
    <w:rsid w:val="008769FC"/>
    <w:rsid w:val="008B1B2C"/>
    <w:rsid w:val="008B28B8"/>
    <w:rsid w:val="008E5BAD"/>
    <w:rsid w:val="00903EBC"/>
    <w:rsid w:val="0095316A"/>
    <w:rsid w:val="009940B5"/>
    <w:rsid w:val="00994CAD"/>
    <w:rsid w:val="009B1A40"/>
    <w:rsid w:val="009C7563"/>
    <w:rsid w:val="009D71C8"/>
    <w:rsid w:val="00A267DD"/>
    <w:rsid w:val="00AF0327"/>
    <w:rsid w:val="00B073DC"/>
    <w:rsid w:val="00B11889"/>
    <w:rsid w:val="00B15CCB"/>
    <w:rsid w:val="00B40599"/>
    <w:rsid w:val="00B876B8"/>
    <w:rsid w:val="00BA22D2"/>
    <w:rsid w:val="00BD125E"/>
    <w:rsid w:val="00BD2E04"/>
    <w:rsid w:val="00BF392A"/>
    <w:rsid w:val="00BF50B1"/>
    <w:rsid w:val="00BF709D"/>
    <w:rsid w:val="00C17215"/>
    <w:rsid w:val="00C2125F"/>
    <w:rsid w:val="00C2778F"/>
    <w:rsid w:val="00C6778A"/>
    <w:rsid w:val="00CB22CF"/>
    <w:rsid w:val="00CC7E55"/>
    <w:rsid w:val="00CF082A"/>
    <w:rsid w:val="00CF1A6B"/>
    <w:rsid w:val="00D07EE7"/>
    <w:rsid w:val="00D15EF5"/>
    <w:rsid w:val="00D25C6E"/>
    <w:rsid w:val="00D31794"/>
    <w:rsid w:val="00D33C54"/>
    <w:rsid w:val="00DA37CE"/>
    <w:rsid w:val="00DB419E"/>
    <w:rsid w:val="00DC6BDF"/>
    <w:rsid w:val="00E25C47"/>
    <w:rsid w:val="00EC2568"/>
    <w:rsid w:val="00ED087E"/>
    <w:rsid w:val="00F24A2A"/>
    <w:rsid w:val="00F35BC4"/>
    <w:rsid w:val="00FB40BC"/>
    <w:rsid w:val="00FB4C2E"/>
    <w:rsid w:val="00FE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2A668-2779-41E7-9A98-B4FA604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7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7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709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2020-07-31T06:51:00Z</cp:lastPrinted>
  <dcterms:created xsi:type="dcterms:W3CDTF">2020-07-30T10:40:00Z</dcterms:created>
  <dcterms:modified xsi:type="dcterms:W3CDTF">2020-08-05T07:15:00Z</dcterms:modified>
</cp:coreProperties>
</file>