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06" w:rsidRDefault="00391560" w:rsidP="00FE22AA">
      <w:pPr>
        <w:pStyle w:val="a4"/>
        <w:ind w:left="7230" w:firstLine="558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54pt;height:1in;z-index:251660288;visibility:visible;mso-wrap-edited:f;mso-position-horizontal-relative:text;mso-position-vertical-relative:text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22893134" r:id="rId6"/>
        </w:object>
      </w:r>
    </w:p>
    <w:p w:rsidR="00391106" w:rsidRPr="00391106" w:rsidRDefault="00D30536" w:rsidP="00391106">
      <w:pPr>
        <w:pStyle w:val="a4"/>
        <w:ind w:left="1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391106" w:rsidRPr="00391106" w:rsidRDefault="00391106" w:rsidP="00391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1106">
        <w:rPr>
          <w:rFonts w:ascii="Times New Roman" w:hAnsi="Times New Roman" w:cs="Times New Roman"/>
          <w:b/>
          <w:bCs/>
          <w:sz w:val="28"/>
          <w:szCs w:val="28"/>
        </w:rPr>
        <w:t>ДАВЫДОВСКОГО  МУНИЦИПАЛЬНОГО</w:t>
      </w:r>
      <w:proofErr w:type="gramEnd"/>
      <w:r w:rsidRPr="0039110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ПУГАЧЕВСКОГО МУНИЦИПАЛЬНОГО РАЙОНА САРАТОВСКОЙ ОБЛАСТИ</w:t>
      </w:r>
    </w:p>
    <w:p w:rsidR="00391106" w:rsidRPr="00391106" w:rsidRDefault="00391106" w:rsidP="003911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91106">
        <w:rPr>
          <w:rFonts w:ascii="Times New Roman" w:hAnsi="Times New Roman" w:cs="Times New Roman"/>
          <w:b/>
          <w:bCs/>
          <w:sz w:val="32"/>
          <w:szCs w:val="32"/>
        </w:rPr>
        <w:t>П  О</w:t>
      </w:r>
      <w:proofErr w:type="gramEnd"/>
      <w:r w:rsidRPr="00391106">
        <w:rPr>
          <w:rFonts w:ascii="Times New Roman" w:hAnsi="Times New Roman" w:cs="Times New Roman"/>
          <w:b/>
          <w:bCs/>
          <w:sz w:val="32"/>
          <w:szCs w:val="32"/>
        </w:rPr>
        <w:t xml:space="preserve">  С  Т  А  Н  О  В  Л  Е  Н  И  Е</w:t>
      </w:r>
    </w:p>
    <w:p w:rsidR="00B61643" w:rsidRPr="00F40E08" w:rsidRDefault="00391560" w:rsidP="00B61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61643" w:rsidRPr="00F40E0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24 июня</w:t>
      </w:r>
      <w:r w:rsidR="00CD3756">
        <w:rPr>
          <w:rFonts w:ascii="Times New Roman" w:hAnsi="Times New Roman"/>
          <w:b/>
          <w:sz w:val="28"/>
          <w:szCs w:val="28"/>
        </w:rPr>
        <w:t xml:space="preserve"> </w:t>
      </w:r>
      <w:r w:rsidR="00B61643" w:rsidRPr="00F40E08">
        <w:rPr>
          <w:rFonts w:ascii="Times New Roman" w:hAnsi="Times New Roman"/>
          <w:b/>
          <w:sz w:val="28"/>
          <w:szCs w:val="28"/>
        </w:rPr>
        <w:t>201</w:t>
      </w:r>
      <w:r w:rsidR="00CD3756">
        <w:rPr>
          <w:rFonts w:ascii="Times New Roman" w:hAnsi="Times New Roman"/>
          <w:b/>
          <w:sz w:val="28"/>
          <w:szCs w:val="28"/>
        </w:rPr>
        <w:t>9</w:t>
      </w:r>
      <w:r w:rsidR="00B61643" w:rsidRPr="00F40E0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61643" w:rsidRPr="00F40E08">
        <w:rPr>
          <w:rFonts w:ascii="Times New Roman" w:hAnsi="Times New Roman"/>
          <w:b/>
          <w:sz w:val="28"/>
          <w:szCs w:val="28"/>
        </w:rPr>
        <w:t>года  №</w:t>
      </w:r>
      <w:proofErr w:type="gramEnd"/>
      <w:r w:rsidR="00CD37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62</w:t>
      </w:r>
      <w:r w:rsidR="00CD3756">
        <w:rPr>
          <w:rFonts w:ascii="Times New Roman" w:hAnsi="Times New Roman"/>
          <w:b/>
          <w:sz w:val="28"/>
          <w:szCs w:val="28"/>
        </w:rPr>
        <w:t xml:space="preserve">     </w:t>
      </w:r>
    </w:p>
    <w:p w:rsidR="00B61643" w:rsidRPr="00CF5CF4" w:rsidRDefault="00B61643" w:rsidP="00B61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10B" w:rsidRPr="0017710B" w:rsidRDefault="0017710B" w:rsidP="001771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17710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О внесении изменений в постановление</w:t>
      </w:r>
    </w:p>
    <w:p w:rsidR="0017710B" w:rsidRPr="0017710B" w:rsidRDefault="0017710B" w:rsidP="001771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7710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администрации Давыдовского муниципального</w:t>
      </w:r>
    </w:p>
    <w:p w:rsidR="0017710B" w:rsidRPr="0017710B" w:rsidRDefault="0017710B" w:rsidP="0017710B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17710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образования Пугачевского муниципального района</w:t>
      </w:r>
    </w:p>
    <w:p w:rsidR="0017710B" w:rsidRDefault="0017710B" w:rsidP="00C317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710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Саратовской области </w:t>
      </w:r>
      <w:r w:rsidRPr="0017710B">
        <w:rPr>
          <w:rFonts w:ascii="Times New Roman" w:eastAsia="Times New Roman" w:hAnsi="Times New Roman" w:cs="Times New Roman"/>
          <w:b/>
          <w:bCs/>
          <w:spacing w:val="-3"/>
          <w:kern w:val="3"/>
          <w:sz w:val="29"/>
          <w:szCs w:val="29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pacing w:val="-3"/>
          <w:kern w:val="3"/>
          <w:sz w:val="29"/>
          <w:szCs w:val="29"/>
          <w:lang w:eastAsia="zh-CN" w:bidi="hi-IN"/>
        </w:rPr>
        <w:t>27 июля 2015</w:t>
      </w:r>
      <w:r w:rsidRPr="0017710B">
        <w:rPr>
          <w:rFonts w:ascii="Times New Roman" w:eastAsia="Times New Roman" w:hAnsi="Times New Roman" w:cs="Times New Roman"/>
          <w:b/>
          <w:bCs/>
          <w:spacing w:val="-3"/>
          <w:kern w:val="3"/>
          <w:sz w:val="29"/>
          <w:szCs w:val="29"/>
          <w:lang w:eastAsia="zh-CN" w:bidi="hi-IN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pacing w:val="-3"/>
          <w:kern w:val="3"/>
          <w:sz w:val="29"/>
          <w:szCs w:val="29"/>
          <w:lang w:eastAsia="zh-CN" w:bidi="hi-IN"/>
        </w:rPr>
        <w:t>64</w:t>
      </w:r>
      <w:bookmarkStart w:id="0" w:name="_GoBack"/>
      <w:bookmarkEnd w:id="0"/>
    </w:p>
    <w:p w:rsidR="00B61643" w:rsidRPr="000F612D" w:rsidRDefault="0017710B" w:rsidP="00C317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B61643" w:rsidRPr="000F612D">
        <w:rPr>
          <w:rFonts w:ascii="Times New Roman" w:hAnsi="Times New Roman"/>
          <w:b/>
          <w:bCs/>
          <w:sz w:val="28"/>
          <w:szCs w:val="28"/>
        </w:rPr>
        <w:t xml:space="preserve">О создании </w:t>
      </w:r>
      <w:r w:rsidR="00B61643" w:rsidRPr="009507C1">
        <w:rPr>
          <w:rFonts w:ascii="Times New Roman" w:hAnsi="Times New Roman"/>
          <w:b/>
          <w:bCs/>
          <w:sz w:val="28"/>
          <w:szCs w:val="28"/>
        </w:rPr>
        <w:t>единой</w:t>
      </w:r>
      <w:r w:rsidR="00B61643" w:rsidRPr="000F612D">
        <w:rPr>
          <w:rFonts w:ascii="Times New Roman" w:hAnsi="Times New Roman"/>
          <w:b/>
          <w:bCs/>
          <w:sz w:val="28"/>
          <w:szCs w:val="28"/>
        </w:rPr>
        <w:t xml:space="preserve"> комиссии по </w:t>
      </w:r>
    </w:p>
    <w:p w:rsidR="00B61643" w:rsidRDefault="00B61643" w:rsidP="00C31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12D">
        <w:rPr>
          <w:rFonts w:ascii="Times New Roman" w:hAnsi="Times New Roman"/>
          <w:b/>
          <w:sz w:val="28"/>
          <w:szCs w:val="28"/>
        </w:rPr>
        <w:t xml:space="preserve">осуществлению закупок путем </w:t>
      </w:r>
    </w:p>
    <w:p w:rsidR="00B61643" w:rsidRDefault="00B61643" w:rsidP="00C31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12D">
        <w:rPr>
          <w:rFonts w:ascii="Times New Roman" w:hAnsi="Times New Roman"/>
          <w:b/>
          <w:sz w:val="28"/>
          <w:szCs w:val="28"/>
        </w:rPr>
        <w:t xml:space="preserve">проведения конкурсов, аукционов, </w:t>
      </w:r>
    </w:p>
    <w:p w:rsidR="00B61643" w:rsidRDefault="00B61643" w:rsidP="00C31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12D">
        <w:rPr>
          <w:rFonts w:ascii="Times New Roman" w:hAnsi="Times New Roman"/>
          <w:b/>
          <w:sz w:val="28"/>
          <w:szCs w:val="28"/>
        </w:rPr>
        <w:t>запросов котировок, запросов предложений</w:t>
      </w:r>
    </w:p>
    <w:p w:rsidR="009507C1" w:rsidRDefault="00B61643" w:rsidP="00C3170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B0432">
        <w:rPr>
          <w:rFonts w:ascii="Times New Roman" w:hAnsi="Times New Roman"/>
          <w:b/>
          <w:sz w:val="28"/>
          <w:szCs w:val="24"/>
        </w:rPr>
        <w:t xml:space="preserve">для нужд </w:t>
      </w:r>
      <w:r w:rsidR="009507C1">
        <w:rPr>
          <w:rFonts w:ascii="Times New Roman" w:hAnsi="Times New Roman"/>
          <w:b/>
          <w:sz w:val="28"/>
          <w:szCs w:val="24"/>
        </w:rPr>
        <w:t xml:space="preserve">Давыдовского муниципального </w:t>
      </w:r>
    </w:p>
    <w:p w:rsidR="00B61643" w:rsidRDefault="009507C1" w:rsidP="00C31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образования </w:t>
      </w:r>
      <w:r w:rsidR="00B61643" w:rsidRPr="009507C1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  <w:r w:rsidR="0017710B">
        <w:rPr>
          <w:rFonts w:ascii="Times New Roman" w:hAnsi="Times New Roman"/>
          <w:b/>
          <w:sz w:val="28"/>
          <w:szCs w:val="24"/>
        </w:rPr>
        <w:t>»</w:t>
      </w:r>
      <w:r w:rsidR="00B61643" w:rsidRPr="00CF5CF4">
        <w:rPr>
          <w:rFonts w:ascii="Times New Roman" w:hAnsi="Times New Roman"/>
          <w:sz w:val="28"/>
          <w:szCs w:val="24"/>
        </w:rPr>
        <w:t xml:space="preserve"> </w:t>
      </w:r>
    </w:p>
    <w:p w:rsidR="00B61643" w:rsidRPr="00CF5CF4" w:rsidRDefault="00B61643" w:rsidP="00B61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643" w:rsidRPr="00CF5CF4" w:rsidRDefault="00B61643" w:rsidP="00B61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CF4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Федеральным 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 от 5 апреля 2013 года</w:t>
      </w:r>
      <w:r>
        <w:rPr>
          <w:rFonts w:ascii="Times New Roman" w:hAnsi="Times New Roman"/>
          <w:sz w:val="28"/>
          <w:szCs w:val="28"/>
        </w:rPr>
        <w:br/>
        <w:t>№ 4</w:t>
      </w:r>
      <w:r w:rsidRPr="00CF5CF4">
        <w:rPr>
          <w:rFonts w:ascii="Times New Roman" w:hAnsi="Times New Roman"/>
          <w:sz w:val="28"/>
          <w:szCs w:val="28"/>
        </w:rPr>
        <w:t xml:space="preserve">4-ФЗ «О  </w:t>
      </w:r>
      <w:r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CF5CF4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9507C1">
        <w:rPr>
          <w:rFonts w:ascii="Times New Roman" w:hAnsi="Times New Roman"/>
          <w:sz w:val="28"/>
          <w:szCs w:val="28"/>
        </w:rPr>
        <w:t xml:space="preserve">Давыдовского муниципального образования </w:t>
      </w:r>
      <w:r w:rsidRPr="009507C1">
        <w:rPr>
          <w:rFonts w:ascii="Times New Roman" w:hAnsi="Times New Roman"/>
          <w:sz w:val="28"/>
          <w:szCs w:val="28"/>
        </w:rPr>
        <w:t xml:space="preserve">Пугачевского муниципального района, администрация </w:t>
      </w:r>
      <w:r w:rsidR="009507C1" w:rsidRPr="009507C1">
        <w:rPr>
          <w:rFonts w:ascii="Times New Roman" w:hAnsi="Times New Roman"/>
          <w:sz w:val="28"/>
          <w:szCs w:val="28"/>
        </w:rPr>
        <w:t xml:space="preserve">Давыдовского муниципального образования </w:t>
      </w:r>
      <w:r w:rsidRPr="009507C1">
        <w:rPr>
          <w:rFonts w:ascii="Times New Roman" w:hAnsi="Times New Roman"/>
          <w:sz w:val="28"/>
          <w:szCs w:val="28"/>
        </w:rPr>
        <w:t>Пугачевского муниципального района</w:t>
      </w:r>
      <w:r w:rsidRPr="00CF5CF4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61643" w:rsidRPr="0017710B" w:rsidRDefault="00B61643" w:rsidP="00177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</w:pPr>
      <w:r w:rsidRPr="00CF5CF4">
        <w:rPr>
          <w:rFonts w:ascii="Times New Roman" w:hAnsi="Times New Roman"/>
          <w:sz w:val="28"/>
          <w:szCs w:val="28"/>
        </w:rPr>
        <w:t>1.</w:t>
      </w:r>
      <w:r w:rsidR="0017710B" w:rsidRPr="0017710B">
        <w:rPr>
          <w:rFonts w:ascii="Times New Roman" w:eastAsia="Times New Roman" w:hAnsi="Times New Roman" w:cs="Times New Roman"/>
          <w:spacing w:val="-7"/>
          <w:sz w:val="26"/>
          <w:szCs w:val="26"/>
          <w:lang w:eastAsia="zh-CN"/>
        </w:rPr>
        <w:t xml:space="preserve"> </w:t>
      </w:r>
      <w:r w:rsidR="0017710B" w:rsidRPr="0017710B">
        <w:rPr>
          <w:rFonts w:ascii="Times New Roman" w:hAnsi="Times New Roman"/>
          <w:sz w:val="28"/>
          <w:szCs w:val="28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27 июля 2015 года № 64 </w:t>
      </w:r>
      <w:r w:rsidR="0017710B">
        <w:rPr>
          <w:rFonts w:ascii="Times New Roman" w:hAnsi="Times New Roman"/>
          <w:sz w:val="28"/>
          <w:szCs w:val="28"/>
        </w:rPr>
        <w:t xml:space="preserve">«О </w:t>
      </w:r>
      <w:r w:rsidR="0017710B">
        <w:rPr>
          <w:rFonts w:ascii="Times New Roman" w:hAnsi="Times New Roman"/>
          <w:sz w:val="28"/>
          <w:szCs w:val="24"/>
        </w:rPr>
        <w:t>с</w:t>
      </w:r>
      <w:r w:rsidRPr="00CF5CF4">
        <w:rPr>
          <w:rFonts w:ascii="Times New Roman" w:hAnsi="Times New Roman"/>
          <w:sz w:val="28"/>
          <w:szCs w:val="24"/>
        </w:rPr>
        <w:t>озд</w:t>
      </w:r>
      <w:r w:rsidR="0017710B">
        <w:rPr>
          <w:rFonts w:ascii="Times New Roman" w:hAnsi="Times New Roman"/>
          <w:sz w:val="28"/>
          <w:szCs w:val="24"/>
        </w:rPr>
        <w:t>ании</w:t>
      </w:r>
      <w:r>
        <w:rPr>
          <w:rFonts w:ascii="Times New Roman" w:hAnsi="Times New Roman"/>
          <w:sz w:val="28"/>
          <w:szCs w:val="24"/>
        </w:rPr>
        <w:t xml:space="preserve"> </w:t>
      </w:r>
      <w:r w:rsidR="0017710B">
        <w:rPr>
          <w:rFonts w:ascii="Times New Roman" w:hAnsi="Times New Roman"/>
          <w:sz w:val="28"/>
          <w:szCs w:val="24"/>
        </w:rPr>
        <w:t>единой</w:t>
      </w:r>
      <w:r>
        <w:rPr>
          <w:rFonts w:ascii="Times New Roman" w:hAnsi="Times New Roman"/>
          <w:sz w:val="28"/>
          <w:szCs w:val="24"/>
        </w:rPr>
        <w:t xml:space="preserve"> </w:t>
      </w:r>
      <w:r w:rsidR="0017710B">
        <w:rPr>
          <w:rFonts w:ascii="Times New Roman" w:hAnsi="Times New Roman"/>
          <w:sz w:val="28"/>
          <w:szCs w:val="24"/>
        </w:rPr>
        <w:t>комиссии</w:t>
      </w:r>
      <w:r w:rsidRPr="00CF5CF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 осуществлению закупок путем проведения конкурсов, аукционов, запросов </w:t>
      </w:r>
      <w:r w:rsidR="0017710B">
        <w:rPr>
          <w:rFonts w:ascii="Times New Roman" w:hAnsi="Times New Roman"/>
          <w:sz w:val="28"/>
          <w:szCs w:val="24"/>
        </w:rPr>
        <w:t>котировок, запросов предложений</w:t>
      </w:r>
      <w:r w:rsidRPr="00CF5CF4">
        <w:rPr>
          <w:rFonts w:ascii="Times New Roman" w:hAnsi="Times New Roman"/>
          <w:sz w:val="28"/>
          <w:szCs w:val="24"/>
        </w:rPr>
        <w:t xml:space="preserve"> для нужд </w:t>
      </w:r>
      <w:r w:rsidR="009507C1">
        <w:rPr>
          <w:rFonts w:ascii="Times New Roman" w:hAnsi="Times New Roman"/>
          <w:sz w:val="28"/>
          <w:szCs w:val="24"/>
        </w:rPr>
        <w:t xml:space="preserve">Давыдовского муниципального образования </w:t>
      </w:r>
      <w:r w:rsidRPr="009507C1">
        <w:rPr>
          <w:rFonts w:ascii="Times New Roman" w:hAnsi="Times New Roman"/>
          <w:sz w:val="28"/>
          <w:szCs w:val="24"/>
        </w:rPr>
        <w:t>Пугачевского муниципального района</w:t>
      </w:r>
      <w:r w:rsidR="0017710B">
        <w:rPr>
          <w:rFonts w:ascii="Times New Roman" w:hAnsi="Times New Roman"/>
          <w:sz w:val="28"/>
          <w:szCs w:val="24"/>
        </w:rPr>
        <w:t>»</w:t>
      </w:r>
      <w:r w:rsidRPr="00CF5CF4">
        <w:rPr>
          <w:rFonts w:ascii="Times New Roman" w:hAnsi="Times New Roman"/>
          <w:sz w:val="28"/>
          <w:szCs w:val="24"/>
        </w:rPr>
        <w:t xml:space="preserve"> </w:t>
      </w:r>
      <w:r w:rsidR="0017710B" w:rsidRPr="0017710B">
        <w:rPr>
          <w:rFonts w:ascii="Times New Roman" w:hAnsi="Times New Roman"/>
          <w:sz w:val="28"/>
          <w:szCs w:val="24"/>
        </w:rPr>
        <w:t>следующие изменения:</w:t>
      </w:r>
    </w:p>
    <w:p w:rsidR="00B61643" w:rsidRPr="005A1402" w:rsidRDefault="005A1402" w:rsidP="005A140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A1402">
        <w:rPr>
          <w:rFonts w:ascii="Times New Roman" w:hAnsi="Times New Roman"/>
          <w:bCs/>
          <w:sz w:val="28"/>
          <w:szCs w:val="28"/>
        </w:rPr>
        <w:t>1.1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F5CF4">
        <w:rPr>
          <w:rFonts w:ascii="Times New Roman" w:hAnsi="Times New Roman"/>
          <w:sz w:val="28"/>
          <w:szCs w:val="28"/>
        </w:rPr>
        <w:t>риложение № 2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A94">
        <w:rPr>
          <w:rFonts w:ascii="Times New Roman" w:hAnsi="Times New Roman"/>
          <w:sz w:val="28"/>
          <w:szCs w:val="28"/>
        </w:rPr>
        <w:t xml:space="preserve">администрации Давыдовского муниципального образования Пугачевского муниципального района </w:t>
      </w:r>
      <w:proofErr w:type="gramStart"/>
      <w:r w:rsidRPr="00E96A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27</w:t>
      </w:r>
      <w:proofErr w:type="gramEnd"/>
      <w:r>
        <w:rPr>
          <w:rFonts w:ascii="Times New Roman" w:hAnsi="Times New Roman"/>
          <w:sz w:val="28"/>
          <w:szCs w:val="28"/>
        </w:rPr>
        <w:t xml:space="preserve"> июля </w:t>
      </w:r>
      <w:r w:rsidRPr="00CF5CF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F5CF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64 </w:t>
      </w:r>
      <w:r w:rsidRPr="00CF5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следующие изменения и дополнения:</w:t>
      </w:r>
      <w:r w:rsidR="00B61643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67469" w:rsidRPr="00FE22AA" w:rsidRDefault="00FE22AA" w:rsidP="00B61643">
      <w:pPr>
        <w:tabs>
          <w:tab w:val="num" w:pos="54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  </w:t>
      </w:r>
      <w:r w:rsidR="00767469" w:rsidRPr="00FE22AA">
        <w:rPr>
          <w:rFonts w:ascii="Times New Roman" w:hAnsi="Times New Roman"/>
          <w:b/>
          <w:bCs/>
          <w:i/>
          <w:sz w:val="28"/>
          <w:szCs w:val="28"/>
        </w:rPr>
        <w:t xml:space="preserve">Пункт </w:t>
      </w:r>
      <w:r w:rsidR="00B61643" w:rsidRPr="00FE22AA">
        <w:rPr>
          <w:rFonts w:ascii="Times New Roman" w:hAnsi="Times New Roman"/>
          <w:b/>
          <w:bCs/>
          <w:i/>
          <w:sz w:val="28"/>
          <w:szCs w:val="28"/>
        </w:rPr>
        <w:t>2.2.</w:t>
      </w:r>
      <w:r w:rsidR="00767469" w:rsidRPr="00FE22AA">
        <w:rPr>
          <w:rFonts w:ascii="Times New Roman" w:hAnsi="Times New Roman"/>
          <w:b/>
          <w:bCs/>
          <w:i/>
          <w:sz w:val="28"/>
          <w:szCs w:val="28"/>
        </w:rPr>
        <w:t xml:space="preserve"> изложить в новой редакции:</w:t>
      </w:r>
    </w:p>
    <w:p w:rsidR="00B61643" w:rsidRPr="005A1402" w:rsidRDefault="00767469" w:rsidP="00B61643">
      <w:pPr>
        <w:tabs>
          <w:tab w:val="num" w:pos="54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402">
        <w:rPr>
          <w:rFonts w:ascii="Times New Roman" w:hAnsi="Times New Roman"/>
          <w:bCs/>
          <w:sz w:val="28"/>
          <w:szCs w:val="28"/>
        </w:rPr>
        <w:t xml:space="preserve">«2.2 </w:t>
      </w:r>
      <w:r w:rsidR="00B61643" w:rsidRPr="005A1402">
        <w:rPr>
          <w:rFonts w:ascii="Times New Roman" w:hAnsi="Times New Roman"/>
          <w:bCs/>
          <w:sz w:val="28"/>
          <w:szCs w:val="28"/>
        </w:rPr>
        <w:t xml:space="preserve">Функции Комиссии </w:t>
      </w:r>
      <w:r w:rsidR="00B61643" w:rsidRPr="005A1402">
        <w:rPr>
          <w:rFonts w:ascii="Times New Roman" w:hAnsi="Times New Roman"/>
          <w:sz w:val="28"/>
          <w:szCs w:val="28"/>
        </w:rPr>
        <w:t xml:space="preserve">по </w:t>
      </w:r>
      <w:r w:rsidR="00B61643" w:rsidRPr="005A1402">
        <w:rPr>
          <w:rFonts w:ascii="Times New Roman" w:hAnsi="Times New Roman"/>
          <w:sz w:val="28"/>
          <w:szCs w:val="24"/>
        </w:rPr>
        <w:t xml:space="preserve">осуществлению </w:t>
      </w:r>
      <w:proofErr w:type="gramStart"/>
      <w:r w:rsidR="00B61643" w:rsidRPr="005A1402">
        <w:rPr>
          <w:rFonts w:ascii="Times New Roman" w:hAnsi="Times New Roman"/>
          <w:sz w:val="28"/>
          <w:szCs w:val="24"/>
        </w:rPr>
        <w:t xml:space="preserve">закупок  </w:t>
      </w:r>
      <w:r w:rsidR="00B61643" w:rsidRPr="005A1402">
        <w:rPr>
          <w:rFonts w:ascii="Times New Roman" w:hAnsi="Times New Roman"/>
          <w:sz w:val="28"/>
          <w:szCs w:val="28"/>
        </w:rPr>
        <w:t>путем</w:t>
      </w:r>
      <w:proofErr w:type="gramEnd"/>
      <w:r w:rsidR="00B61643" w:rsidRPr="005A1402">
        <w:rPr>
          <w:rFonts w:ascii="Times New Roman" w:hAnsi="Times New Roman"/>
          <w:sz w:val="28"/>
          <w:szCs w:val="28"/>
        </w:rPr>
        <w:t xml:space="preserve"> проведения конкурса:</w:t>
      </w:r>
    </w:p>
    <w:p w:rsidR="00767469" w:rsidRPr="005A1402" w:rsidRDefault="00767469" w:rsidP="00767469">
      <w:pPr>
        <w:tabs>
          <w:tab w:val="num" w:pos="54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402">
        <w:rPr>
          <w:rFonts w:ascii="Times New Roman" w:hAnsi="Times New Roman"/>
          <w:bCs/>
          <w:sz w:val="28"/>
          <w:szCs w:val="28"/>
        </w:rPr>
        <w:t xml:space="preserve">2.2.1 </w:t>
      </w:r>
      <w:r w:rsidR="00A51A28" w:rsidRPr="005A1402">
        <w:rPr>
          <w:rFonts w:ascii="Times New Roman" w:hAnsi="Times New Roman"/>
          <w:bCs/>
          <w:sz w:val="28"/>
          <w:szCs w:val="28"/>
        </w:rPr>
        <w:t>К</w:t>
      </w:r>
      <w:r w:rsidRPr="005A1402">
        <w:rPr>
          <w:rFonts w:ascii="Times New Roman" w:hAnsi="Times New Roman"/>
          <w:bCs/>
          <w:sz w:val="28"/>
          <w:szCs w:val="28"/>
        </w:rPr>
        <w:t>омиссия вскрывает конверты с заявками на участие в открытом</w:t>
      </w:r>
      <w:r w:rsidRPr="005A1402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 w:rsidRPr="005A1402">
        <w:rPr>
          <w:rFonts w:ascii="Times New Roman" w:hAnsi="Times New Roman"/>
          <w:bCs/>
          <w:sz w:val="28"/>
          <w:szCs w:val="28"/>
        </w:rPr>
        <w:t xml:space="preserve">после наступления срока, указанного в конкурсной документации в качестве срока подачи заявок на участие в открытом конкурсе. Конверты с заявками на участие в открытом конкурсе вскрываются публично </w:t>
      </w:r>
      <w:proofErr w:type="gramStart"/>
      <w:r w:rsidRPr="005A1402">
        <w:rPr>
          <w:rFonts w:ascii="Times New Roman" w:hAnsi="Times New Roman"/>
          <w:bCs/>
          <w:sz w:val="28"/>
          <w:szCs w:val="28"/>
        </w:rPr>
        <w:t>во время</w:t>
      </w:r>
      <w:proofErr w:type="gramEnd"/>
      <w:r w:rsidRPr="005A1402">
        <w:rPr>
          <w:rFonts w:ascii="Times New Roman" w:hAnsi="Times New Roman"/>
          <w:bCs/>
          <w:sz w:val="28"/>
          <w:szCs w:val="28"/>
        </w:rPr>
        <w:t>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767469" w:rsidRPr="005A1402" w:rsidRDefault="00767469" w:rsidP="00767469">
      <w:pPr>
        <w:tabs>
          <w:tab w:val="num" w:pos="54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402">
        <w:rPr>
          <w:rFonts w:ascii="Times New Roman" w:hAnsi="Times New Roman"/>
          <w:bCs/>
          <w:sz w:val="28"/>
          <w:szCs w:val="28"/>
        </w:rPr>
        <w:t>2.2.2 Заказчик обязан предоставить возможность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</w:t>
      </w:r>
    </w:p>
    <w:p w:rsidR="00767469" w:rsidRPr="005A1402" w:rsidRDefault="00767469" w:rsidP="00767469">
      <w:pPr>
        <w:tabs>
          <w:tab w:val="num" w:pos="540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402">
        <w:rPr>
          <w:rFonts w:ascii="Times New Roman" w:hAnsi="Times New Roman"/>
          <w:bCs/>
          <w:sz w:val="28"/>
          <w:szCs w:val="28"/>
        </w:rPr>
        <w:t>2.2.3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комиссия объявляет последствия подачи двух и более заявок на участие в открытом конкурсе одним участником конкурса.</w:t>
      </w:r>
    </w:p>
    <w:p w:rsidR="00767469" w:rsidRPr="005A1402" w:rsidRDefault="00767469" w:rsidP="003C0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 xml:space="preserve">2.2.4 </w:t>
      </w:r>
      <w:r w:rsidR="00A51A28" w:rsidRPr="005A1402">
        <w:rPr>
          <w:rFonts w:ascii="Times New Roman" w:hAnsi="Times New Roman"/>
          <w:sz w:val="28"/>
          <w:szCs w:val="28"/>
        </w:rPr>
        <w:t>К</w:t>
      </w:r>
      <w:r w:rsidRPr="005A1402">
        <w:rPr>
          <w:rFonts w:ascii="Times New Roman" w:hAnsi="Times New Roman"/>
          <w:sz w:val="28"/>
          <w:szCs w:val="28"/>
        </w:rPr>
        <w:t>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767469" w:rsidRPr="005A1402" w:rsidRDefault="0054185C" w:rsidP="003C0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2.2.5 Информация о месте, дате и времени вскрытия конвертов с заявками на участие в открытом конкурсе, наименование (для юридического лица), фамилия, имя, отчество (при наличии) (для физического лица), почтовый адрес каждого участника открытого конкурса, конверт с заявкой которого вскрывается, наличие информации и документов, предусмотренных конкурсной документацией, условия исполнения контракта, указанные в заявке на участие в открытом конкурсе и являющиеся критерием оценки заявок на участие в открытом конкурсе, объявляются при вскрытии данных конвертов и вносятся соответственно в протокол. В случае,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несостоявшимся.</w:t>
      </w:r>
    </w:p>
    <w:p w:rsidR="00767469" w:rsidRPr="005A1402" w:rsidRDefault="0054185C" w:rsidP="003C0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2.2.6 Протокол вскрытия конвертов с заявками на учас</w:t>
      </w:r>
      <w:r w:rsidR="00A51A28" w:rsidRPr="005A1402">
        <w:rPr>
          <w:rFonts w:ascii="Times New Roman" w:hAnsi="Times New Roman"/>
          <w:sz w:val="28"/>
          <w:szCs w:val="28"/>
        </w:rPr>
        <w:t xml:space="preserve">тие в открытом конкурсе ведется </w:t>
      </w:r>
      <w:r w:rsidRPr="005A1402">
        <w:rPr>
          <w:rFonts w:ascii="Times New Roman" w:hAnsi="Times New Roman"/>
          <w:sz w:val="28"/>
          <w:szCs w:val="28"/>
        </w:rPr>
        <w:t xml:space="preserve">комиссией, подписывается всеми присутствующими </w:t>
      </w:r>
      <w:r w:rsidRPr="005A1402">
        <w:rPr>
          <w:rFonts w:ascii="Times New Roman" w:hAnsi="Times New Roman"/>
          <w:sz w:val="28"/>
          <w:szCs w:val="28"/>
        </w:rPr>
        <w:lastRenderedPageBreak/>
        <w:t>членами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с даты его подписания.</w:t>
      </w:r>
    </w:p>
    <w:p w:rsidR="0054185C" w:rsidRPr="005A1402" w:rsidRDefault="0054185C" w:rsidP="00541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 xml:space="preserve">2.2.7 </w:t>
      </w:r>
      <w:r w:rsidR="00A51A28" w:rsidRPr="005A1402">
        <w:rPr>
          <w:rFonts w:ascii="Times New Roman" w:hAnsi="Times New Roman"/>
          <w:sz w:val="28"/>
          <w:szCs w:val="28"/>
        </w:rPr>
        <w:t>К</w:t>
      </w:r>
      <w:r w:rsidRPr="005A1402">
        <w:rPr>
          <w:rFonts w:ascii="Times New Roman" w:hAnsi="Times New Roman"/>
          <w:sz w:val="28"/>
          <w:szCs w:val="28"/>
        </w:rPr>
        <w:t>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настоящего Федерального закона. Не подлежит отклонению заявка на участие в конкурсе в связи с отсутствием в ней документов, предусмотренных подпунктами "ж" и "з" пункта 1 части 2 статьи 51 настоящего Федерального закона, за исключением случая закупки товара, работы, услуги, в отношении которых установлен запрет, предусмотренный статьей 14 настоящего Федерального закона.</w:t>
      </w:r>
    </w:p>
    <w:p w:rsidR="00767469" w:rsidRPr="005A1402" w:rsidRDefault="0054185C" w:rsidP="00541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402">
        <w:rPr>
          <w:rFonts w:ascii="Times New Roman" w:hAnsi="Times New Roman"/>
          <w:sz w:val="28"/>
          <w:szCs w:val="28"/>
        </w:rPr>
        <w:t>2.2.7.1  В</w:t>
      </w:r>
      <w:proofErr w:type="gramEnd"/>
      <w:r w:rsidRPr="005A1402">
        <w:rPr>
          <w:rFonts w:ascii="Times New Roman" w:hAnsi="Times New Roman"/>
          <w:sz w:val="28"/>
          <w:szCs w:val="28"/>
        </w:rPr>
        <w:t xml:space="preserve"> случае установления недостоверности информации, содержащейся в документах, представленных участником конкурса в соответствии с частью 2 статьи 51 настоящего Федерального закона, комиссия обязана отстранить такого участника от участия в конкурсе на любом этапе его проведения.</w:t>
      </w:r>
    </w:p>
    <w:p w:rsidR="0054185C" w:rsidRPr="005A1402" w:rsidRDefault="0054185C" w:rsidP="00541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 xml:space="preserve">2.2.8 </w:t>
      </w:r>
      <w:r w:rsidR="00A51A28" w:rsidRPr="005A1402">
        <w:rPr>
          <w:rFonts w:ascii="Times New Roman" w:hAnsi="Times New Roman"/>
          <w:sz w:val="28"/>
          <w:szCs w:val="28"/>
        </w:rPr>
        <w:t>К</w:t>
      </w:r>
      <w:r w:rsidRPr="005A1402">
        <w:rPr>
          <w:rFonts w:ascii="Times New Roman" w:hAnsi="Times New Roman"/>
          <w:sz w:val="28"/>
          <w:szCs w:val="28"/>
        </w:rPr>
        <w:t>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767469" w:rsidRPr="005A1402" w:rsidRDefault="0054185C" w:rsidP="00541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 xml:space="preserve">2.2.9 В случае, если по результатам рассмотрения заявок на участие в </w:t>
      </w:r>
      <w:proofErr w:type="gramStart"/>
      <w:r w:rsidRPr="005A1402">
        <w:rPr>
          <w:rFonts w:ascii="Times New Roman" w:hAnsi="Times New Roman"/>
          <w:sz w:val="28"/>
          <w:szCs w:val="28"/>
        </w:rPr>
        <w:t>конкурсе  комиссия</w:t>
      </w:r>
      <w:proofErr w:type="gramEnd"/>
      <w:r w:rsidRPr="005A1402">
        <w:rPr>
          <w:rFonts w:ascii="Times New Roman" w:hAnsi="Times New Roman"/>
          <w:sz w:val="28"/>
          <w:szCs w:val="28"/>
        </w:rPr>
        <w:t xml:space="preserve">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 xml:space="preserve">2.2.10. На основании результатов оценки заявок на участие в </w:t>
      </w:r>
      <w:proofErr w:type="gramStart"/>
      <w:r w:rsidRPr="005A1402">
        <w:rPr>
          <w:rFonts w:ascii="Times New Roman" w:hAnsi="Times New Roman"/>
          <w:sz w:val="28"/>
          <w:szCs w:val="28"/>
        </w:rPr>
        <w:t>конкурсе  комиссия</w:t>
      </w:r>
      <w:proofErr w:type="gramEnd"/>
      <w:r w:rsidRPr="005A1402">
        <w:rPr>
          <w:rFonts w:ascii="Times New Roman" w:hAnsi="Times New Roman"/>
          <w:sz w:val="28"/>
          <w:szCs w:val="28"/>
        </w:rPr>
        <w:t xml:space="preserve">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Победителем конкурса признается участник конкурса, который предложил лучшие условия </w:t>
      </w:r>
      <w:r w:rsidRPr="005A1402">
        <w:rPr>
          <w:rFonts w:ascii="Times New Roman" w:hAnsi="Times New Roman"/>
          <w:sz w:val="28"/>
          <w:szCs w:val="28"/>
        </w:rPr>
        <w:lastRenderedPageBreak/>
        <w:t>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2.2.11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1) место, дата, время проведения рассмотрения и оценки таких заявок;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2) информация об участниках конкурса, заявки на участие в конкурсе которых были рассмотрены;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3) информация об участниках конкурса, заявки на участие в конкурсе которых были отклонены, с указанием причин их отклонения, в том числе положений настоящего Федерального закона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4) решение каждого члена комиссии об отклонении заявок на участие в конкурсе;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5) порядок оценки заявок на участие в конкурсе;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7)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767469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8)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2.2.12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1) место, дата, время проведения рассмотрения такой заявки;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6D6167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3) решение каждого члена комиссии о соответствии такой заявки требованиям настоящего Федерального закона и конкурсной документации;</w:t>
      </w:r>
    </w:p>
    <w:p w:rsidR="00767469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4) решение о возможности заключения контракта с участником конкурса, подавшим единственную заявку на участие в конкурсе.</w:t>
      </w:r>
    </w:p>
    <w:p w:rsidR="00767469" w:rsidRPr="005A1402" w:rsidRDefault="006D6167" w:rsidP="006D6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 xml:space="preserve">2.2.13 Протоколы, указанные в </w:t>
      </w:r>
      <w:r w:rsidR="00006AB9" w:rsidRPr="005A1402">
        <w:rPr>
          <w:rFonts w:ascii="Times New Roman" w:hAnsi="Times New Roman"/>
          <w:sz w:val="28"/>
          <w:szCs w:val="28"/>
        </w:rPr>
        <w:t xml:space="preserve">подпунктах 2.2.11 и </w:t>
      </w:r>
      <w:proofErr w:type="gramStart"/>
      <w:r w:rsidR="00006AB9" w:rsidRPr="005A1402">
        <w:rPr>
          <w:rFonts w:ascii="Times New Roman" w:hAnsi="Times New Roman"/>
          <w:sz w:val="28"/>
          <w:szCs w:val="28"/>
        </w:rPr>
        <w:t xml:space="preserve">2.2.12 </w:t>
      </w:r>
      <w:r w:rsidRPr="005A1402">
        <w:rPr>
          <w:rFonts w:ascii="Times New Roman" w:hAnsi="Times New Roman"/>
          <w:sz w:val="28"/>
          <w:szCs w:val="28"/>
        </w:rPr>
        <w:t>,</w:t>
      </w:r>
      <w:proofErr w:type="gramEnd"/>
      <w:r w:rsidRPr="005A1402">
        <w:rPr>
          <w:rFonts w:ascii="Times New Roman" w:hAnsi="Times New Roman"/>
          <w:sz w:val="28"/>
          <w:szCs w:val="28"/>
        </w:rPr>
        <w:t xml:space="preserve"> составляются в двух экземплярах, которые подписываются всеми присутствующими членами комиссии. 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</w:t>
      </w:r>
      <w:r w:rsidRPr="005A1402">
        <w:rPr>
          <w:rFonts w:ascii="Times New Roman" w:hAnsi="Times New Roman"/>
          <w:sz w:val="28"/>
          <w:szCs w:val="28"/>
        </w:rPr>
        <w:lastRenderedPageBreak/>
        <w:t>конкурса, подавшим единственную заявку на участие в конкурсе. 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протоколов.»</w:t>
      </w:r>
    </w:p>
    <w:p w:rsidR="00662CC3" w:rsidRPr="00FE22AA" w:rsidRDefault="00FE22AA" w:rsidP="00FA696B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FE22AA">
        <w:rPr>
          <w:rFonts w:ascii="Times New Roman" w:hAnsi="Times New Roman"/>
          <w:b/>
          <w:i/>
          <w:sz w:val="28"/>
          <w:szCs w:val="28"/>
        </w:rPr>
        <w:t xml:space="preserve">-   </w:t>
      </w:r>
      <w:r w:rsidR="00662CC3" w:rsidRPr="00FE22AA">
        <w:rPr>
          <w:rFonts w:ascii="Times New Roman" w:hAnsi="Times New Roman"/>
          <w:b/>
          <w:i/>
          <w:sz w:val="28"/>
          <w:szCs w:val="28"/>
        </w:rPr>
        <w:t xml:space="preserve">Пункт </w:t>
      </w:r>
      <w:r w:rsidR="00B61643" w:rsidRPr="00FE22AA">
        <w:rPr>
          <w:rFonts w:ascii="Times New Roman" w:hAnsi="Times New Roman"/>
          <w:b/>
          <w:i/>
          <w:sz w:val="28"/>
          <w:szCs w:val="28"/>
        </w:rPr>
        <w:t>2.3.</w:t>
      </w:r>
      <w:r w:rsidR="00662CC3" w:rsidRPr="00FE22AA">
        <w:rPr>
          <w:rFonts w:ascii="Times New Roman" w:hAnsi="Times New Roman"/>
          <w:b/>
          <w:i/>
          <w:sz w:val="28"/>
          <w:szCs w:val="28"/>
        </w:rPr>
        <w:t xml:space="preserve"> изложить в новой редакции:</w:t>
      </w:r>
    </w:p>
    <w:p w:rsidR="003C0C1D" w:rsidRPr="00FA696B" w:rsidRDefault="00662CC3" w:rsidP="00FA69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2.3</w:t>
      </w:r>
      <w:proofErr w:type="gramEnd"/>
      <w:r w:rsidR="00B61643" w:rsidRPr="00FA696B">
        <w:rPr>
          <w:rFonts w:ascii="Times New Roman" w:hAnsi="Times New Roman"/>
          <w:sz w:val="28"/>
          <w:szCs w:val="28"/>
        </w:rPr>
        <w:t> </w:t>
      </w:r>
      <w:r w:rsidR="00B61643" w:rsidRPr="00FA696B">
        <w:rPr>
          <w:rFonts w:ascii="Times New Roman" w:hAnsi="Times New Roman"/>
          <w:bCs/>
          <w:sz w:val="28"/>
          <w:szCs w:val="28"/>
        </w:rPr>
        <w:t xml:space="preserve">Функции Комиссии </w:t>
      </w:r>
      <w:r w:rsidR="00B61643" w:rsidRPr="00FA696B">
        <w:rPr>
          <w:rFonts w:ascii="Times New Roman" w:hAnsi="Times New Roman"/>
          <w:sz w:val="28"/>
          <w:szCs w:val="28"/>
        </w:rPr>
        <w:t>по осуществлению закупок</w:t>
      </w:r>
      <w:r w:rsidR="00B61643" w:rsidRPr="00FA69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1643" w:rsidRPr="00FA696B">
        <w:rPr>
          <w:rFonts w:ascii="Times New Roman" w:hAnsi="Times New Roman"/>
          <w:sz w:val="28"/>
          <w:szCs w:val="28"/>
        </w:rPr>
        <w:t>путем проведения  аукциона в электронной форме:</w:t>
      </w:r>
    </w:p>
    <w:p w:rsidR="00662CC3" w:rsidRPr="005A1402" w:rsidRDefault="009A6E68" w:rsidP="00662C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2.3.1</w:t>
      </w:r>
      <w:r w:rsidR="003C0C1D" w:rsidRPr="005A1402">
        <w:rPr>
          <w:rFonts w:ascii="Times New Roman" w:hAnsi="Times New Roman" w:cs="Times New Roman"/>
          <w:sz w:val="28"/>
          <w:szCs w:val="28"/>
        </w:rPr>
        <w:t xml:space="preserve">. </w:t>
      </w:r>
      <w:r w:rsidR="00006AB9" w:rsidRPr="005A1402">
        <w:rPr>
          <w:rFonts w:ascii="Times New Roman" w:hAnsi="Times New Roman" w:cs="Times New Roman"/>
          <w:sz w:val="28"/>
          <w:szCs w:val="28"/>
        </w:rPr>
        <w:t>К</w:t>
      </w:r>
      <w:r w:rsidR="00662CC3" w:rsidRPr="005A1402">
        <w:rPr>
          <w:rFonts w:ascii="Times New Roman" w:hAnsi="Times New Roman" w:cs="Times New Roman"/>
          <w:sz w:val="28"/>
          <w:szCs w:val="28"/>
        </w:rPr>
        <w:t>омиссия проверяет первые части заявок на участие в электронном аукционе, содержащие информацию, предусмотренную частью 3 статьи 66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:rsidR="00662CC3" w:rsidRPr="005A1402" w:rsidRDefault="00662CC3" w:rsidP="00662C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2.3.2.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три миллиона рублей, такой срок не может превышать один рабочий день с даты окончания срока подачи указанных заявок.</w:t>
      </w:r>
    </w:p>
    <w:p w:rsidR="00662CC3" w:rsidRPr="005A1402" w:rsidRDefault="00662CC3" w:rsidP="00662C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2.3.3. По результатам рассмотрения первых частей заявок на участие в электронном аукционе, содержащих информацию, предусмотренную частью 3 статьи 66 настоящего Федерального закона,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предусмотрены частью 4 статьи 67, а именно:</w:t>
      </w:r>
    </w:p>
    <w:p w:rsidR="00662CC3" w:rsidRPr="005A1402" w:rsidRDefault="00662CC3" w:rsidP="00662C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A140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A1402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662CC3" w:rsidRPr="005A1402" w:rsidRDefault="00662CC3" w:rsidP="00662C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025223" w:rsidRPr="005A1402" w:rsidRDefault="00025223" w:rsidP="000252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2.3.4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025223" w:rsidRPr="005A1402" w:rsidRDefault="00025223" w:rsidP="000252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2.3.5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 не позднее даты окончания срока рассмотрения данных заявок. Указанный протокол должен содержать информацию:</w:t>
      </w:r>
    </w:p>
    <w:p w:rsidR="00025223" w:rsidRPr="005A1402" w:rsidRDefault="00025223" w:rsidP="000252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1) об идентификационных номерах заявок на участие в таком аукционе;</w:t>
      </w:r>
    </w:p>
    <w:p w:rsidR="00025223" w:rsidRPr="005A1402" w:rsidRDefault="00025223" w:rsidP="000252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 xml:space="preserve">2)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</w:t>
      </w:r>
      <w:r w:rsidRPr="005A1402">
        <w:rPr>
          <w:rFonts w:ascii="Times New Roman" w:hAnsi="Times New Roman" w:cs="Times New Roman"/>
          <w:sz w:val="28"/>
          <w:szCs w:val="28"/>
        </w:rPr>
        <w:lastRenderedPageBreak/>
        <w:t>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025223" w:rsidRPr="005A1402" w:rsidRDefault="00025223" w:rsidP="000252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3)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аукционе;</w:t>
      </w:r>
    </w:p>
    <w:p w:rsidR="00662CC3" w:rsidRPr="005A1402" w:rsidRDefault="00025223" w:rsidP="000252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4)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статьей 14 настоящего Федерального закона.</w:t>
      </w:r>
    </w:p>
    <w:p w:rsidR="002C2737" w:rsidRPr="005A1402" w:rsidRDefault="002C2737" w:rsidP="002C27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 xml:space="preserve">2.3.6 </w:t>
      </w:r>
      <w:r w:rsidR="00006AB9" w:rsidRPr="005A1402">
        <w:rPr>
          <w:rFonts w:ascii="Times New Roman" w:hAnsi="Times New Roman" w:cs="Times New Roman"/>
          <w:sz w:val="28"/>
          <w:szCs w:val="28"/>
        </w:rPr>
        <w:t>К</w:t>
      </w:r>
      <w:r w:rsidRPr="005A1402">
        <w:rPr>
          <w:rFonts w:ascii="Times New Roman" w:hAnsi="Times New Roman" w:cs="Times New Roman"/>
          <w:sz w:val="28"/>
          <w:szCs w:val="28"/>
        </w:rPr>
        <w:t>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 19 статьи 68 настоящего Федерального закона, в части соответствия их требованиям, установленным документацией о таком аукционе.</w:t>
      </w:r>
    </w:p>
    <w:p w:rsidR="00662CC3" w:rsidRPr="005A1402" w:rsidRDefault="002C2737" w:rsidP="00662C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 xml:space="preserve">2.3.7 </w:t>
      </w:r>
      <w:r w:rsidR="00006AB9" w:rsidRPr="005A1402">
        <w:rPr>
          <w:rFonts w:ascii="Times New Roman" w:hAnsi="Times New Roman" w:cs="Times New Roman"/>
          <w:sz w:val="28"/>
          <w:szCs w:val="28"/>
        </w:rPr>
        <w:t>К</w:t>
      </w:r>
      <w:r w:rsidRPr="005A1402">
        <w:rPr>
          <w:rFonts w:ascii="Times New Roman" w:hAnsi="Times New Roman" w:cs="Times New Roman"/>
          <w:sz w:val="28"/>
          <w:szCs w:val="28"/>
        </w:rPr>
        <w:t>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</w:t>
      </w:r>
      <w:r w:rsidR="00006AB9" w:rsidRPr="005A1402">
        <w:rPr>
          <w:rFonts w:ascii="Times New Roman" w:hAnsi="Times New Roman" w:cs="Times New Roman"/>
          <w:sz w:val="28"/>
          <w:szCs w:val="28"/>
        </w:rPr>
        <w:t xml:space="preserve"> 44-ФЗ</w:t>
      </w:r>
      <w:r w:rsidRPr="005A1402">
        <w:rPr>
          <w:rFonts w:ascii="Times New Roman" w:hAnsi="Times New Roman" w:cs="Times New Roman"/>
          <w:sz w:val="28"/>
          <w:szCs w:val="28"/>
        </w:rPr>
        <w:t>. Для принятия указанного решения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2C2737" w:rsidRPr="005A1402" w:rsidRDefault="00275185" w:rsidP="002C27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2.3.8</w:t>
      </w:r>
      <w:r w:rsidRPr="005A1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AB9" w:rsidRPr="005A1402">
        <w:rPr>
          <w:rFonts w:ascii="Times New Roman" w:hAnsi="Times New Roman" w:cs="Times New Roman"/>
          <w:sz w:val="28"/>
          <w:szCs w:val="28"/>
        </w:rPr>
        <w:t>К</w:t>
      </w:r>
      <w:r w:rsidR="002C2737" w:rsidRPr="005A1402">
        <w:rPr>
          <w:rFonts w:ascii="Times New Roman" w:hAnsi="Times New Roman" w:cs="Times New Roman"/>
          <w:sz w:val="28"/>
          <w:szCs w:val="28"/>
        </w:rPr>
        <w:t>омиссия рассматривает вторые части заявок на участие в электронном аукционе, направленных в соответствии с частью 19 статьи 68 настоящего Федерального закона, до принятия решения о соответствии пяти таких заявок требованиям, установленным документацией о таком аукционе. В случае,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 68 настоящего Федерального закона.</w:t>
      </w:r>
    </w:p>
    <w:p w:rsidR="00275185" w:rsidRPr="005A1402" w:rsidRDefault="00275185" w:rsidP="002751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lastRenderedPageBreak/>
        <w:t>2.3.9. В случае, если  не выявлены пять заявок на участие в  аукционе в электронной форме, соответствующих требованиям, установленным документацией об аукционе в электронной форме, из десяти заявок на участие в  аукционе, направленных ранее заказчику по результатам ранжирования, в течение одного часа с момента поступления соответствующего уведомления от заказчика, уполномоченного органа, специализированной организации оператор электронной площадки обязан направить заказчику, в уполномоченный орган, специализированную организацию все вторые части заявок на участие в  аукционе участников  аукциона, ранжированные в соответствии с законодательством, для выявления пяти заявок на участие в  аукционе, соответствующих требованиям, установленным документацией об  аукционе в электронной форме.</w:t>
      </w:r>
    </w:p>
    <w:p w:rsidR="00275185" w:rsidRPr="005A1402" w:rsidRDefault="00275185" w:rsidP="0027518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2.3.10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275185" w:rsidRPr="005A1402" w:rsidRDefault="00275185" w:rsidP="0027518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2.3.11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275185" w:rsidRPr="005A1402" w:rsidRDefault="00275185" w:rsidP="0027518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 и информации, которые предусмотрены частью 11 статьи 24.1, частями 3 и 5 статьи </w:t>
      </w:r>
      <w:proofErr w:type="gramStart"/>
      <w:r w:rsidRPr="005A1402">
        <w:rPr>
          <w:rFonts w:ascii="Times New Roman" w:hAnsi="Times New Roman" w:cs="Times New Roman"/>
          <w:sz w:val="28"/>
          <w:szCs w:val="28"/>
        </w:rPr>
        <w:t>66</w:t>
      </w:r>
      <w:r w:rsidR="002546DE" w:rsidRPr="005A1402">
        <w:rPr>
          <w:rFonts w:ascii="Times New Roman" w:hAnsi="Times New Roman" w:cs="Times New Roman"/>
          <w:sz w:val="28"/>
          <w:szCs w:val="28"/>
        </w:rPr>
        <w:t xml:space="preserve"> </w:t>
      </w:r>
      <w:r w:rsidRPr="005A1402">
        <w:rPr>
          <w:rFonts w:ascii="Times New Roman" w:hAnsi="Times New Roman" w:cs="Times New Roman"/>
          <w:sz w:val="28"/>
          <w:szCs w:val="28"/>
        </w:rPr>
        <w:t xml:space="preserve"> </w:t>
      </w:r>
      <w:r w:rsidR="002546DE" w:rsidRPr="005A1402">
        <w:rPr>
          <w:rFonts w:ascii="Times New Roman" w:hAnsi="Times New Roman" w:cs="Times New Roman"/>
          <w:sz w:val="28"/>
          <w:szCs w:val="28"/>
        </w:rPr>
        <w:t>44</w:t>
      </w:r>
      <w:proofErr w:type="gramEnd"/>
      <w:r w:rsidR="002546DE" w:rsidRPr="005A1402">
        <w:rPr>
          <w:rFonts w:ascii="Times New Roman" w:hAnsi="Times New Roman" w:cs="Times New Roman"/>
          <w:sz w:val="28"/>
          <w:szCs w:val="28"/>
        </w:rPr>
        <w:t xml:space="preserve"> -</w:t>
      </w:r>
      <w:r w:rsidRPr="005A1402">
        <w:rPr>
          <w:rFonts w:ascii="Times New Roman" w:hAnsi="Times New Roman" w:cs="Times New Roman"/>
          <w:sz w:val="28"/>
          <w:szCs w:val="28"/>
        </w:rPr>
        <w:t xml:space="preserve">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:rsidR="00275185" w:rsidRPr="005A1402" w:rsidRDefault="00275185" w:rsidP="0027518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2) несоответствия участника такого аукциона требованиям, установленным в соответствии с частью 1, частями 1.1, 2 и 2.1 (при наличии таких требований) статьи 31 настоящего Федерального закона;</w:t>
      </w:r>
    </w:p>
    <w:p w:rsidR="00275185" w:rsidRPr="005A1402" w:rsidRDefault="00275185" w:rsidP="0027518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3) предусмотренном нормативными правовыми актами, принятыми в соответствии со статьей 14 настоящего Федерального закона.</w:t>
      </w:r>
    </w:p>
    <w:p w:rsidR="00275185" w:rsidRPr="005A1402" w:rsidRDefault="002546DE" w:rsidP="0027518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t>2.3.12</w:t>
      </w:r>
      <w:r w:rsidR="00275185" w:rsidRPr="005A1402">
        <w:rPr>
          <w:rFonts w:ascii="Times New Roman" w:hAnsi="Times New Roman" w:cs="Times New Roman"/>
          <w:sz w:val="28"/>
          <w:szCs w:val="28"/>
        </w:rPr>
        <w:t xml:space="preserve">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</w:t>
      </w:r>
      <w:r w:rsidRPr="005A1402">
        <w:rPr>
          <w:rFonts w:ascii="Times New Roman" w:hAnsi="Times New Roman" w:cs="Times New Roman"/>
          <w:sz w:val="28"/>
          <w:szCs w:val="28"/>
        </w:rPr>
        <w:t>подпунктом 2.3.11 настоящего Положения</w:t>
      </w:r>
      <w:r w:rsidR="00275185" w:rsidRPr="005A1402">
        <w:rPr>
          <w:rFonts w:ascii="Times New Roman" w:hAnsi="Times New Roman" w:cs="Times New Roman"/>
          <w:sz w:val="28"/>
          <w:szCs w:val="28"/>
        </w:rPr>
        <w:t>, не допускается. 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 5 части 5 статьи 66 настоящего Федерального закона, а также пунктом 6 части 5 статьи 66 настоящего Федерального закона, за исключением случая закупки товаров, работ, услуг, в отношении которых установлен запрет, предусмотренный статьей 14 настоящего Федерального закона.</w:t>
      </w:r>
    </w:p>
    <w:p w:rsidR="002C2737" w:rsidRPr="005A1402" w:rsidRDefault="002546DE" w:rsidP="002546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402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275185" w:rsidRPr="005A1402">
        <w:rPr>
          <w:rFonts w:ascii="Times New Roman" w:hAnsi="Times New Roman" w:cs="Times New Roman"/>
          <w:sz w:val="28"/>
          <w:szCs w:val="28"/>
        </w:rPr>
        <w:t>.</w:t>
      </w:r>
      <w:r w:rsidRPr="005A1402">
        <w:rPr>
          <w:rFonts w:ascii="Times New Roman" w:hAnsi="Times New Roman" w:cs="Times New Roman"/>
          <w:sz w:val="28"/>
          <w:szCs w:val="28"/>
        </w:rPr>
        <w:t>13</w:t>
      </w:r>
      <w:r w:rsidR="00275185" w:rsidRPr="005A1402">
        <w:rPr>
          <w:rFonts w:ascii="Times New Roman" w:hAnsi="Times New Roman" w:cs="Times New Roman"/>
          <w:sz w:val="28"/>
          <w:szCs w:val="28"/>
        </w:rPr>
        <w:t xml:space="preserve">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Указанный протокол должен содержать информацию о идентификационных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аукционной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настоящего Федерального закона,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комиссии в отношении каждой заявки на участие в таком аукционе.</w:t>
      </w:r>
      <w:r w:rsidR="006D6167" w:rsidRPr="005A1402">
        <w:rPr>
          <w:rFonts w:ascii="Times New Roman" w:hAnsi="Times New Roman" w:cs="Times New Roman"/>
          <w:sz w:val="28"/>
          <w:szCs w:val="28"/>
        </w:rPr>
        <w:t>»</w:t>
      </w:r>
    </w:p>
    <w:p w:rsidR="00684230" w:rsidRPr="00FE22AA" w:rsidRDefault="00FE22AA" w:rsidP="00684230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FE22AA">
        <w:rPr>
          <w:rFonts w:ascii="Times New Roman" w:hAnsi="Times New Roman"/>
          <w:b/>
          <w:i/>
          <w:sz w:val="28"/>
          <w:szCs w:val="28"/>
        </w:rPr>
        <w:t xml:space="preserve">-   </w:t>
      </w:r>
      <w:r w:rsidR="00684230" w:rsidRPr="00FE22AA">
        <w:rPr>
          <w:rFonts w:ascii="Times New Roman" w:hAnsi="Times New Roman"/>
          <w:b/>
          <w:i/>
          <w:sz w:val="28"/>
          <w:szCs w:val="28"/>
        </w:rPr>
        <w:t>Пункт 2.4. изложить в новой редакции:</w:t>
      </w:r>
    </w:p>
    <w:p w:rsidR="00684230" w:rsidRPr="005A1402" w:rsidRDefault="00B61643" w:rsidP="0068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A1402">
        <w:rPr>
          <w:rFonts w:ascii="Times New Roman" w:hAnsi="Times New Roman"/>
          <w:sz w:val="28"/>
          <w:szCs w:val="28"/>
        </w:rPr>
        <w:t>2.4</w:t>
      </w:r>
      <w:r w:rsidRPr="005A1402">
        <w:rPr>
          <w:rFonts w:ascii="Times New Roman" w:hAnsi="Times New Roman"/>
          <w:bCs/>
          <w:sz w:val="28"/>
          <w:szCs w:val="28"/>
        </w:rPr>
        <w:t xml:space="preserve">.Функции Комиссии </w:t>
      </w:r>
      <w:r w:rsidRPr="005A1402">
        <w:rPr>
          <w:rFonts w:ascii="Times New Roman" w:hAnsi="Times New Roman"/>
          <w:sz w:val="28"/>
          <w:szCs w:val="28"/>
        </w:rPr>
        <w:t>по осуществлению закупок способом запроса котировок:</w:t>
      </w:r>
      <w:r w:rsidR="003C0C1D" w:rsidRPr="005A1402">
        <w:rPr>
          <w:rFonts w:ascii="Times New Roman" w:hAnsi="Times New Roman"/>
          <w:bCs/>
          <w:sz w:val="28"/>
          <w:szCs w:val="24"/>
        </w:rPr>
        <w:t xml:space="preserve"> </w:t>
      </w:r>
    </w:p>
    <w:p w:rsidR="00684230" w:rsidRPr="005A1402" w:rsidRDefault="00CD3756" w:rsidP="00FA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A1402">
        <w:rPr>
          <w:rFonts w:ascii="Times New Roman" w:hAnsi="Times New Roman"/>
          <w:bCs/>
          <w:sz w:val="28"/>
          <w:szCs w:val="24"/>
        </w:rPr>
        <w:t>2.4.1 К</w:t>
      </w:r>
      <w:r w:rsidR="00684230" w:rsidRPr="005A1402">
        <w:rPr>
          <w:rFonts w:ascii="Times New Roman" w:hAnsi="Times New Roman"/>
          <w:bCs/>
          <w:sz w:val="28"/>
          <w:szCs w:val="24"/>
        </w:rPr>
        <w:t xml:space="preserve">омиссия вскрывает конверты с заявками на участие в запросе котировок </w:t>
      </w:r>
      <w:proofErr w:type="gramStart"/>
      <w:r w:rsidR="00684230" w:rsidRPr="005A1402">
        <w:rPr>
          <w:rFonts w:ascii="Times New Roman" w:hAnsi="Times New Roman"/>
          <w:bCs/>
          <w:sz w:val="28"/>
          <w:szCs w:val="24"/>
        </w:rPr>
        <w:t>во время</w:t>
      </w:r>
      <w:proofErr w:type="gramEnd"/>
      <w:r w:rsidR="00684230" w:rsidRPr="005A1402">
        <w:rPr>
          <w:rFonts w:ascii="Times New Roman" w:hAnsi="Times New Roman"/>
          <w:bCs/>
          <w:sz w:val="28"/>
          <w:szCs w:val="24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заявками, а также рассмотрение и оценка таких заявок осуществляются в один день. Информация о месте, дате, времени вскрытия конвертов с такими заявками, наименование (для юридического лица), фамилия, имя, отчество (при наличии) (для физического лица), почтовый адрес каждого участника запроса </w:t>
      </w:r>
      <w:r w:rsidR="00684230" w:rsidRPr="005A1402">
        <w:rPr>
          <w:rFonts w:ascii="Times New Roman" w:hAnsi="Times New Roman"/>
          <w:bCs/>
          <w:sz w:val="28"/>
          <w:szCs w:val="24"/>
        </w:rPr>
        <w:lastRenderedPageBreak/>
        <w:t>котировок, конверт с заявкой на участие в запросе котировок которого вскрывается, предложения о цене контракта, указанные в таких заявках, объявляются при вскрытии конвертов с такими заявками.</w:t>
      </w:r>
    </w:p>
    <w:p w:rsidR="00684230" w:rsidRPr="005A1402" w:rsidRDefault="00684230" w:rsidP="00FA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A1402">
        <w:rPr>
          <w:rFonts w:ascii="Times New Roman" w:hAnsi="Times New Roman"/>
          <w:bCs/>
          <w:sz w:val="28"/>
          <w:szCs w:val="24"/>
        </w:rPr>
        <w:t>2.4.2 Непосредственно перед вскрытием конвертов с заявками на участие в запросе котировок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684230" w:rsidRPr="005A1402" w:rsidRDefault="002546A7" w:rsidP="00E16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A1402">
        <w:rPr>
          <w:rFonts w:ascii="Times New Roman" w:hAnsi="Times New Roman"/>
          <w:bCs/>
          <w:sz w:val="28"/>
          <w:szCs w:val="24"/>
        </w:rPr>
        <w:t>2.4.3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684230" w:rsidRPr="005A1402" w:rsidRDefault="00E167C8" w:rsidP="00FA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A1402">
        <w:rPr>
          <w:rFonts w:ascii="Times New Roman" w:hAnsi="Times New Roman"/>
          <w:bCs/>
          <w:sz w:val="28"/>
          <w:szCs w:val="24"/>
        </w:rPr>
        <w:t xml:space="preserve">2.4.4 </w:t>
      </w:r>
      <w:r w:rsidR="00CD3756" w:rsidRPr="005A1402">
        <w:rPr>
          <w:rFonts w:ascii="Times New Roman" w:hAnsi="Times New Roman"/>
          <w:bCs/>
          <w:sz w:val="28"/>
          <w:szCs w:val="24"/>
        </w:rPr>
        <w:t>К</w:t>
      </w:r>
      <w:r w:rsidRPr="005A1402">
        <w:rPr>
          <w:rFonts w:ascii="Times New Roman" w:hAnsi="Times New Roman"/>
          <w:bCs/>
          <w:sz w:val="28"/>
          <w:szCs w:val="24"/>
        </w:rPr>
        <w:t>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пунктами 1, 2, 4 - 7 (за исключением случая закупки товаров, работ, услуг, в отношении которых установлен запрет, предусмотренный статьей 14 настоящего Федерального закона) части 3 статьи 73 настоящего Федерального закона. Отклонение заявок на участие в запросе котировок по иным основаниям не допускается.</w:t>
      </w:r>
    </w:p>
    <w:p w:rsidR="004B09C9" w:rsidRPr="005A1402" w:rsidRDefault="004B09C9" w:rsidP="004B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A1402">
        <w:rPr>
          <w:rFonts w:ascii="Times New Roman" w:hAnsi="Times New Roman"/>
          <w:bCs/>
          <w:sz w:val="28"/>
          <w:szCs w:val="24"/>
        </w:rPr>
        <w:t xml:space="preserve">2.4.5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настоящего Федерального закона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размещается в единой информационной системе. Указанный </w:t>
      </w:r>
      <w:r w:rsidRPr="005A1402">
        <w:rPr>
          <w:rFonts w:ascii="Times New Roman" w:hAnsi="Times New Roman"/>
          <w:bCs/>
          <w:sz w:val="28"/>
          <w:szCs w:val="24"/>
        </w:rPr>
        <w:lastRenderedPageBreak/>
        <w:t>протокол составляется в двух экземплярах, один из которых остается у заказчика, другой в течение двух рабочих дней с даты подписания указанного протокола передается победителю запроса котировок с приложением проекта контракта, который составляется путем включения в него условий исполнения контракта, предусмотренных извещением о проведении запроса котировок, наименования, характеристик поставляемого товара (в случае осуществления поставки товара) и цены, предложенной победителем запроса котировок в заявке на участие в запросе котировок.</w:t>
      </w:r>
    </w:p>
    <w:p w:rsidR="00684230" w:rsidRPr="005A1402" w:rsidRDefault="004B09C9" w:rsidP="004B0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5A1402">
        <w:rPr>
          <w:rFonts w:ascii="Times New Roman" w:hAnsi="Times New Roman"/>
          <w:bCs/>
          <w:sz w:val="28"/>
          <w:szCs w:val="24"/>
        </w:rPr>
        <w:t>2.4.6  В</w:t>
      </w:r>
      <w:proofErr w:type="gramEnd"/>
      <w:r w:rsidRPr="005A1402">
        <w:rPr>
          <w:rFonts w:ascii="Times New Roman" w:hAnsi="Times New Roman"/>
          <w:bCs/>
          <w:sz w:val="28"/>
          <w:szCs w:val="24"/>
        </w:rPr>
        <w:t xml:space="preserve"> случае,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684230" w:rsidRPr="00FE22AA" w:rsidRDefault="00FE22AA" w:rsidP="00FA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E22AA">
        <w:rPr>
          <w:rFonts w:ascii="Times New Roman" w:hAnsi="Times New Roman"/>
          <w:b/>
          <w:i/>
          <w:sz w:val="28"/>
          <w:szCs w:val="28"/>
        </w:rPr>
        <w:t xml:space="preserve">-   </w:t>
      </w:r>
      <w:r w:rsidR="004B09C9" w:rsidRPr="00FE22AA">
        <w:rPr>
          <w:rFonts w:ascii="Times New Roman" w:hAnsi="Times New Roman"/>
          <w:b/>
          <w:i/>
          <w:sz w:val="28"/>
          <w:szCs w:val="28"/>
        </w:rPr>
        <w:t>Пункт 2.5. изложить в новой редакции:</w:t>
      </w:r>
    </w:p>
    <w:p w:rsidR="009A6E68" w:rsidRPr="005A1402" w:rsidRDefault="004B09C9" w:rsidP="00FA6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«</w:t>
      </w:r>
      <w:r w:rsidR="00B61643" w:rsidRPr="005A1402">
        <w:rPr>
          <w:rFonts w:ascii="Times New Roman" w:hAnsi="Times New Roman"/>
          <w:sz w:val="28"/>
          <w:szCs w:val="28"/>
        </w:rPr>
        <w:t>2.5</w:t>
      </w:r>
      <w:r w:rsidR="00B61643" w:rsidRPr="005A1402">
        <w:rPr>
          <w:rFonts w:ascii="Times New Roman" w:hAnsi="Times New Roman"/>
          <w:bCs/>
          <w:sz w:val="28"/>
          <w:szCs w:val="28"/>
        </w:rPr>
        <w:t xml:space="preserve">.Функции </w:t>
      </w:r>
      <w:proofErr w:type="gramStart"/>
      <w:r w:rsidR="00B61643" w:rsidRPr="005A1402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B61643" w:rsidRPr="005A1402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B61643" w:rsidRPr="005A1402">
        <w:rPr>
          <w:rFonts w:ascii="Times New Roman" w:hAnsi="Times New Roman"/>
          <w:sz w:val="28"/>
          <w:szCs w:val="28"/>
        </w:rPr>
        <w:t xml:space="preserve"> осуществлению закупок способом запроса предложений</w:t>
      </w:r>
    </w:p>
    <w:p w:rsidR="00611871" w:rsidRPr="005A1402" w:rsidRDefault="009A6E68" w:rsidP="00611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2.5.1</w:t>
      </w:r>
      <w:r w:rsidR="003C0C1D" w:rsidRPr="005A1402">
        <w:rPr>
          <w:rFonts w:ascii="Times New Roman" w:hAnsi="Times New Roman"/>
          <w:sz w:val="28"/>
          <w:szCs w:val="28"/>
        </w:rPr>
        <w:t xml:space="preserve">. </w:t>
      </w:r>
      <w:r w:rsidR="00611871" w:rsidRPr="005A1402">
        <w:rPr>
          <w:rFonts w:ascii="Times New Roman" w:hAnsi="Times New Roman"/>
          <w:sz w:val="28"/>
          <w:szCs w:val="28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предложений. 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настоящего Федерального закона, отстраняются, и их заявки не оцениваются. 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настоящего Федерального закона, в случае,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 со статьей 14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настоящего Федерального закона.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611871" w:rsidRPr="005A1402" w:rsidRDefault="00611871" w:rsidP="00611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 xml:space="preserve">2.5.1.1 Информация о месте, дате и времени вскрытия конвертов с заявками на участие в запросе предложений, наименование (для юридического лица), фамилия, имя, отчество (при наличии) (для физического лица), почтовый адрес каждого участника запроса предложений, конверт с заявкой </w:t>
      </w:r>
      <w:r w:rsidRPr="005A1402">
        <w:rPr>
          <w:rFonts w:ascii="Times New Roman" w:hAnsi="Times New Roman"/>
          <w:sz w:val="28"/>
          <w:szCs w:val="28"/>
        </w:rPr>
        <w:lastRenderedPageBreak/>
        <w:t>которого вскрывается, наличие информации и документов, предусмотренных документацией о проведении запроса предложений,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предложений, объявляются при вскрытии данных конвертов и вносятся в протокол проведения запроса предложений.</w:t>
      </w:r>
    </w:p>
    <w:p w:rsidR="009A6E68" w:rsidRPr="005A1402" w:rsidRDefault="009A6E68" w:rsidP="00611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2.5.2</w:t>
      </w:r>
      <w:r w:rsidR="003C0C1D" w:rsidRPr="005A1402">
        <w:rPr>
          <w:rFonts w:ascii="Times New Roman" w:hAnsi="Times New Roman"/>
          <w:sz w:val="28"/>
          <w:szCs w:val="28"/>
        </w:rPr>
        <w:t xml:space="preserve">. Все заявки участников запроса </w:t>
      </w:r>
      <w:proofErr w:type="gramStart"/>
      <w:r w:rsidR="003C0C1D" w:rsidRPr="005A1402">
        <w:rPr>
          <w:rFonts w:ascii="Times New Roman" w:hAnsi="Times New Roman"/>
          <w:sz w:val="28"/>
          <w:szCs w:val="28"/>
        </w:rPr>
        <w:t>предложений  комиссией</w:t>
      </w:r>
      <w:proofErr w:type="gramEnd"/>
      <w:r w:rsidR="003C0C1D" w:rsidRPr="005A1402">
        <w:rPr>
          <w:rFonts w:ascii="Times New Roman" w:hAnsi="Times New Roman"/>
          <w:sz w:val="28"/>
          <w:szCs w:val="28"/>
        </w:rPr>
        <w:t xml:space="preserve">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3C0C1D" w:rsidRPr="005A1402" w:rsidRDefault="009A6E68" w:rsidP="003C0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2.5.3</w:t>
      </w:r>
      <w:r w:rsidR="003C0C1D" w:rsidRPr="005A1402">
        <w:rPr>
          <w:rFonts w:ascii="Times New Roman" w:hAnsi="Times New Roman"/>
          <w:sz w:val="28"/>
          <w:szCs w:val="28"/>
        </w:rPr>
        <w:t>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611871" w:rsidRPr="005A1402" w:rsidRDefault="009A6E68" w:rsidP="003C0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2.5.4</w:t>
      </w:r>
      <w:r w:rsidR="003C0C1D" w:rsidRPr="005A1402">
        <w:rPr>
          <w:rFonts w:ascii="Times New Roman" w:hAnsi="Times New Roman"/>
          <w:sz w:val="28"/>
          <w:szCs w:val="28"/>
        </w:rPr>
        <w:t xml:space="preserve">. </w:t>
      </w:r>
      <w:r w:rsidR="00611871" w:rsidRPr="005A1402">
        <w:rPr>
          <w:rFonts w:ascii="Times New Roman" w:hAnsi="Times New Roman"/>
          <w:sz w:val="28"/>
          <w:szCs w:val="28"/>
        </w:rPr>
        <w:t>В единой информационной системе в день вскрытия конвертов с заявками на участие в запросе предложений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без объявления участника запроса предложений, который направил такую заявку.</w:t>
      </w:r>
    </w:p>
    <w:p w:rsidR="003C0C1D" w:rsidRPr="005A1402" w:rsidRDefault="004B09C9" w:rsidP="003C0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2.5.5</w:t>
      </w:r>
      <w:r w:rsidR="003C0C1D" w:rsidRPr="005A1402">
        <w:rPr>
          <w:rFonts w:ascii="Times New Roman" w:hAnsi="Times New Roman"/>
          <w:sz w:val="28"/>
          <w:szCs w:val="28"/>
        </w:rPr>
        <w:t>. 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A40743" w:rsidRPr="005A1402" w:rsidRDefault="004B09C9" w:rsidP="003C0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2.5.6</w:t>
      </w:r>
      <w:r w:rsidR="003C0C1D" w:rsidRPr="005A1402">
        <w:rPr>
          <w:rFonts w:ascii="Times New Roman" w:hAnsi="Times New Roman"/>
          <w:sz w:val="28"/>
          <w:szCs w:val="28"/>
        </w:rPr>
        <w:t xml:space="preserve">. </w:t>
      </w:r>
      <w:r w:rsidR="00A40743" w:rsidRPr="005A1402">
        <w:rPr>
          <w:rFonts w:ascii="Times New Roman" w:hAnsi="Times New Roman"/>
          <w:sz w:val="28"/>
          <w:szCs w:val="28"/>
        </w:rPr>
        <w:t xml:space="preserve">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 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</w:t>
      </w:r>
      <w:r w:rsidR="00A40743" w:rsidRPr="005A1402">
        <w:rPr>
          <w:rFonts w:ascii="Times New Roman" w:hAnsi="Times New Roman"/>
          <w:sz w:val="28"/>
          <w:szCs w:val="28"/>
        </w:rPr>
        <w:lastRenderedPageBreak/>
        <w:t>отклоняется и окончательным предложением считается предложение, первоначально поданное таким участником.</w:t>
      </w:r>
    </w:p>
    <w:p w:rsidR="005A1402" w:rsidRDefault="004B09C9" w:rsidP="005A1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2.5.7</w:t>
      </w:r>
      <w:r w:rsidR="003C0C1D" w:rsidRPr="005A1402">
        <w:rPr>
          <w:rFonts w:ascii="Times New Roman" w:hAnsi="Times New Roman"/>
          <w:sz w:val="28"/>
          <w:szCs w:val="28"/>
        </w:rPr>
        <w:t>. </w:t>
      </w:r>
      <w:r w:rsidR="00A40743" w:rsidRPr="005A1402">
        <w:rPr>
          <w:rFonts w:ascii="Times New Roman" w:hAnsi="Times New Roman"/>
          <w:sz w:val="28"/>
          <w:szCs w:val="28"/>
        </w:rPr>
        <w:t>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требованиям к товарам, работам, услугам. В случае,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5A1402" w:rsidRPr="005A1402" w:rsidRDefault="005A1402" w:rsidP="005A1402">
      <w:pPr>
        <w:widowControl w:val="0"/>
        <w:shd w:val="clear" w:color="auto" w:fill="FFFFFF"/>
        <w:suppressAutoHyphens/>
        <w:autoSpaceDE w:val="0"/>
        <w:spacing w:after="0" w:line="240" w:lineRule="auto"/>
        <w:ind w:right="87" w:firstLine="677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2.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5A1402" w:rsidRPr="005A1402" w:rsidRDefault="005A1402" w:rsidP="005A1402">
      <w:pPr>
        <w:widowControl w:val="0"/>
        <w:shd w:val="clear" w:color="auto" w:fill="FFFFFF"/>
        <w:suppressAutoHyphens/>
        <w:autoSpaceDE w:val="0"/>
        <w:spacing w:after="0" w:line="240" w:lineRule="auto"/>
        <w:ind w:right="87" w:firstLine="677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A1402" w:rsidRPr="005A1402" w:rsidRDefault="005A1402" w:rsidP="005A1402">
      <w:pPr>
        <w:widowControl w:val="0"/>
        <w:shd w:val="clear" w:color="auto" w:fill="FFFFFF"/>
        <w:suppressAutoHyphens/>
        <w:autoSpaceDE w:val="0"/>
        <w:spacing w:after="0" w:line="240" w:lineRule="auto"/>
        <w:ind w:left="570" w:right="87" w:firstLine="57"/>
        <w:jc w:val="both"/>
        <w:rPr>
          <w:rFonts w:ascii="Times New Roman" w:hAnsi="Times New Roman"/>
          <w:sz w:val="28"/>
          <w:szCs w:val="28"/>
        </w:rPr>
      </w:pPr>
      <w:r w:rsidRPr="005A140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proofErr w:type="gramStart"/>
      <w:r w:rsidRPr="005A1402">
        <w:rPr>
          <w:rFonts w:ascii="Times New Roman" w:hAnsi="Times New Roman"/>
          <w:sz w:val="28"/>
          <w:szCs w:val="28"/>
        </w:rPr>
        <w:t>официального  опубликования</w:t>
      </w:r>
      <w:proofErr w:type="gramEnd"/>
      <w:r w:rsidRPr="005A1402">
        <w:rPr>
          <w:rFonts w:ascii="Times New Roman" w:hAnsi="Times New Roman"/>
          <w:sz w:val="28"/>
          <w:szCs w:val="28"/>
        </w:rPr>
        <w:t>.</w:t>
      </w:r>
    </w:p>
    <w:p w:rsidR="005A1402" w:rsidRPr="005A1402" w:rsidRDefault="005A1402" w:rsidP="005A1402">
      <w:pPr>
        <w:widowControl w:val="0"/>
        <w:shd w:val="clear" w:color="auto" w:fill="FFFFFF"/>
        <w:tabs>
          <w:tab w:val="left" w:pos="259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402" w:rsidRPr="005A1402" w:rsidRDefault="005A1402" w:rsidP="005A1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</w:p>
    <w:p w:rsidR="005A1402" w:rsidRPr="005A1402" w:rsidRDefault="005A1402" w:rsidP="005A1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</w:p>
    <w:p w:rsidR="005A1402" w:rsidRPr="005A1402" w:rsidRDefault="005A1402" w:rsidP="005A1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</w:p>
    <w:p w:rsidR="005A1402" w:rsidRPr="005A1402" w:rsidRDefault="005A1402" w:rsidP="005A1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A1402">
        <w:rPr>
          <w:rFonts w:ascii="Times New Roman" w:hAnsi="Times New Roman"/>
          <w:b/>
          <w:sz w:val="28"/>
          <w:szCs w:val="28"/>
        </w:rPr>
        <w:t xml:space="preserve">Глава Давыдовского </w:t>
      </w:r>
    </w:p>
    <w:p w:rsidR="005A1402" w:rsidRPr="005A1402" w:rsidRDefault="005A1402" w:rsidP="005A1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A140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A1402">
        <w:rPr>
          <w:rFonts w:ascii="Times New Roman" w:hAnsi="Times New Roman"/>
          <w:b/>
          <w:sz w:val="28"/>
          <w:szCs w:val="28"/>
        </w:rPr>
        <w:tab/>
      </w:r>
      <w:r w:rsidRPr="005A1402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5A1402">
        <w:rPr>
          <w:rFonts w:ascii="Times New Roman" w:hAnsi="Times New Roman"/>
          <w:b/>
          <w:sz w:val="28"/>
          <w:szCs w:val="28"/>
        </w:rPr>
        <w:tab/>
      </w:r>
      <w:r w:rsidRPr="005A1402">
        <w:rPr>
          <w:rFonts w:ascii="Times New Roman" w:hAnsi="Times New Roman"/>
          <w:b/>
          <w:sz w:val="28"/>
          <w:szCs w:val="28"/>
        </w:rPr>
        <w:tab/>
      </w:r>
      <w:r w:rsidRPr="005A1402">
        <w:rPr>
          <w:rFonts w:ascii="Times New Roman" w:hAnsi="Times New Roman"/>
          <w:b/>
          <w:sz w:val="28"/>
          <w:szCs w:val="28"/>
        </w:rPr>
        <w:tab/>
        <w:t xml:space="preserve">       А.Г. Тарасов</w:t>
      </w:r>
    </w:p>
    <w:p w:rsidR="005A1402" w:rsidRPr="005A1402" w:rsidRDefault="005A1402" w:rsidP="005A1402">
      <w:pPr>
        <w:widowControl w:val="0"/>
        <w:shd w:val="clear" w:color="auto" w:fill="FFFFFF"/>
        <w:tabs>
          <w:tab w:val="left" w:pos="9781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402" w:rsidRPr="005A1402" w:rsidRDefault="005A1402" w:rsidP="00A40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A1402" w:rsidRPr="005A1402" w:rsidSect="003C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3"/>
    <w:rsid w:val="00006AB9"/>
    <w:rsid w:val="00025223"/>
    <w:rsid w:val="00137BE0"/>
    <w:rsid w:val="0017710B"/>
    <w:rsid w:val="00194CCB"/>
    <w:rsid w:val="001F646C"/>
    <w:rsid w:val="002546A7"/>
    <w:rsid w:val="002546DE"/>
    <w:rsid w:val="00275185"/>
    <w:rsid w:val="002B17B8"/>
    <w:rsid w:val="002C2737"/>
    <w:rsid w:val="002E65EE"/>
    <w:rsid w:val="00391106"/>
    <w:rsid w:val="00391560"/>
    <w:rsid w:val="003C0C1D"/>
    <w:rsid w:val="004767CF"/>
    <w:rsid w:val="004B09C9"/>
    <w:rsid w:val="005409E4"/>
    <w:rsid w:val="0054185C"/>
    <w:rsid w:val="005A1402"/>
    <w:rsid w:val="00611871"/>
    <w:rsid w:val="00655FCD"/>
    <w:rsid w:val="00662CC3"/>
    <w:rsid w:val="00684230"/>
    <w:rsid w:val="006A407F"/>
    <w:rsid w:val="006D6167"/>
    <w:rsid w:val="006E35C1"/>
    <w:rsid w:val="00765FBE"/>
    <w:rsid w:val="00767469"/>
    <w:rsid w:val="007B7D74"/>
    <w:rsid w:val="007E541F"/>
    <w:rsid w:val="00815438"/>
    <w:rsid w:val="00846557"/>
    <w:rsid w:val="009507C1"/>
    <w:rsid w:val="009551A7"/>
    <w:rsid w:val="00977E27"/>
    <w:rsid w:val="009A6E68"/>
    <w:rsid w:val="009C7C67"/>
    <w:rsid w:val="009E33E4"/>
    <w:rsid w:val="00A046B4"/>
    <w:rsid w:val="00A14E1A"/>
    <w:rsid w:val="00A40743"/>
    <w:rsid w:val="00A51A28"/>
    <w:rsid w:val="00A53CAF"/>
    <w:rsid w:val="00AA047F"/>
    <w:rsid w:val="00B0492A"/>
    <w:rsid w:val="00B61643"/>
    <w:rsid w:val="00C30BF1"/>
    <w:rsid w:val="00C3170D"/>
    <w:rsid w:val="00C42CF9"/>
    <w:rsid w:val="00C57E1F"/>
    <w:rsid w:val="00CD3756"/>
    <w:rsid w:val="00CF64FF"/>
    <w:rsid w:val="00D30536"/>
    <w:rsid w:val="00DB4938"/>
    <w:rsid w:val="00E1223E"/>
    <w:rsid w:val="00E167C8"/>
    <w:rsid w:val="00E96A94"/>
    <w:rsid w:val="00EB4B7B"/>
    <w:rsid w:val="00EF24C4"/>
    <w:rsid w:val="00F40E08"/>
    <w:rsid w:val="00F67272"/>
    <w:rsid w:val="00FA696B"/>
    <w:rsid w:val="00FC1B18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65F24F-CCDB-4621-9897-98FE6D4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91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заголовок Знак"/>
    <w:basedOn w:val="a0"/>
    <w:link w:val="a4"/>
    <w:rsid w:val="003911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2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2CE6-3F3A-459A-9356-FAEC37F2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12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user</cp:lastModifiedBy>
  <cp:revision>20</cp:revision>
  <cp:lastPrinted>2019-06-24T10:50:00Z</cp:lastPrinted>
  <dcterms:created xsi:type="dcterms:W3CDTF">2019-06-06T12:27:00Z</dcterms:created>
  <dcterms:modified xsi:type="dcterms:W3CDTF">2019-06-24T10:53:00Z</dcterms:modified>
</cp:coreProperties>
</file>