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C7" w:rsidRPr="00E874C7" w:rsidRDefault="007260D0" w:rsidP="00E874C7">
      <w:pPr>
        <w:pStyle w:val="a6"/>
        <w:ind w:left="-851" w:right="708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14.65pt;width:54pt;height:1in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5638995" r:id="rId7"/>
        </w:object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  <w:r w:rsidR="002A2E2A">
        <w:rPr>
          <w:rFonts w:ascii="Times New Roman" w:hAnsi="Times New Roman"/>
          <w:b/>
          <w:sz w:val="24"/>
          <w:szCs w:val="24"/>
        </w:rPr>
        <w:tab/>
      </w:r>
    </w:p>
    <w:p w:rsidR="009912FF" w:rsidRDefault="009912FF" w:rsidP="009912FF">
      <w:pPr>
        <w:pStyle w:val="a6"/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B4C39" w:rsidRDefault="00FF566C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ДАВЫДОВСКОГО  </w:t>
      </w:r>
      <w:r w:rsidR="009912F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9B4C39">
        <w:rPr>
          <w:rFonts w:ascii="Times New Roman" w:hAnsi="Times New Roman"/>
          <w:b/>
          <w:sz w:val="28"/>
          <w:szCs w:val="28"/>
        </w:rPr>
        <w:t xml:space="preserve"> </w:t>
      </w:r>
      <w:r w:rsidR="009912FF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9912FF" w:rsidRDefault="009912FF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</w:p>
    <w:p w:rsidR="009912FF" w:rsidRDefault="009912FF" w:rsidP="009912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12FF" w:rsidRDefault="009912FF" w:rsidP="009912F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C27D1" w:rsidRPr="00C12C54" w:rsidRDefault="009C27D1" w:rsidP="009C27D1">
      <w:pPr>
        <w:pStyle w:val="a8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9C27D1" w:rsidRDefault="009C27D1" w:rsidP="009C27D1"/>
    <w:p w:rsidR="009C27D1" w:rsidRPr="00691445" w:rsidRDefault="00691445" w:rsidP="000235CC">
      <w:pPr>
        <w:ind w:left="540"/>
        <w:jc w:val="center"/>
        <w:rPr>
          <w:b/>
          <w:sz w:val="28"/>
          <w:szCs w:val="28"/>
        </w:rPr>
      </w:pPr>
      <w:r w:rsidRPr="00691445">
        <w:rPr>
          <w:b/>
          <w:sz w:val="28"/>
          <w:szCs w:val="28"/>
        </w:rPr>
        <w:t xml:space="preserve">от </w:t>
      </w:r>
      <w:r w:rsidR="006934B6">
        <w:rPr>
          <w:b/>
          <w:sz w:val="28"/>
          <w:szCs w:val="28"/>
        </w:rPr>
        <w:t xml:space="preserve">28 </w:t>
      </w:r>
      <w:proofErr w:type="gramStart"/>
      <w:r w:rsidR="006934B6">
        <w:rPr>
          <w:b/>
          <w:sz w:val="28"/>
          <w:szCs w:val="28"/>
        </w:rPr>
        <w:t>марта</w:t>
      </w:r>
      <w:r w:rsidR="002A2E2A">
        <w:rPr>
          <w:b/>
          <w:sz w:val="28"/>
          <w:szCs w:val="28"/>
        </w:rPr>
        <w:t xml:space="preserve">  </w:t>
      </w:r>
      <w:r w:rsidR="009C27D1" w:rsidRPr="00691445">
        <w:rPr>
          <w:b/>
          <w:sz w:val="28"/>
          <w:szCs w:val="28"/>
        </w:rPr>
        <w:t>201</w:t>
      </w:r>
      <w:r w:rsidR="000235CC" w:rsidRPr="00691445">
        <w:rPr>
          <w:b/>
          <w:sz w:val="28"/>
          <w:szCs w:val="28"/>
        </w:rPr>
        <w:t>9</w:t>
      </w:r>
      <w:proofErr w:type="gramEnd"/>
      <w:r w:rsidR="009C27D1" w:rsidRPr="00691445">
        <w:rPr>
          <w:b/>
          <w:sz w:val="28"/>
          <w:szCs w:val="28"/>
        </w:rPr>
        <w:t xml:space="preserve"> года  № </w:t>
      </w:r>
      <w:r w:rsidR="006934B6">
        <w:rPr>
          <w:b/>
          <w:sz w:val="28"/>
          <w:szCs w:val="28"/>
        </w:rPr>
        <w:t xml:space="preserve"> 14</w:t>
      </w:r>
    </w:p>
    <w:p w:rsidR="009C27D1" w:rsidRPr="0043229B" w:rsidRDefault="009C27D1" w:rsidP="009C27D1">
      <w:pPr>
        <w:ind w:left="540"/>
      </w:pPr>
    </w:p>
    <w:p w:rsidR="00E874C7" w:rsidRDefault="00E874C7" w:rsidP="00E874C7">
      <w:pPr>
        <w:shd w:val="clear" w:color="auto" w:fill="FFFFFF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>Об утверждении Программы профилактики</w:t>
      </w:r>
    </w:p>
    <w:p w:rsidR="00E874C7" w:rsidRDefault="00E874C7" w:rsidP="00E874C7">
      <w:pPr>
        <w:shd w:val="clear" w:color="auto" w:fill="FFFFFF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нарушений, осуществляемой органом муниципального </w:t>
      </w:r>
    </w:p>
    <w:p w:rsidR="00E874C7" w:rsidRDefault="00E874C7" w:rsidP="00E874C7">
      <w:pPr>
        <w:shd w:val="clear" w:color="auto" w:fill="FFFFFF"/>
        <w:rPr>
          <w:b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контроля - администрацией </w:t>
      </w:r>
      <w:r w:rsidR="002A2E2A">
        <w:rPr>
          <w:b/>
          <w:bCs/>
          <w:sz w:val="28"/>
          <w:szCs w:val="28"/>
        </w:rPr>
        <w:t xml:space="preserve">Давыдовского </w:t>
      </w:r>
      <w:r w:rsidRPr="00E874C7">
        <w:rPr>
          <w:b/>
          <w:sz w:val="28"/>
          <w:szCs w:val="28"/>
        </w:rPr>
        <w:t xml:space="preserve">муниципального </w:t>
      </w:r>
    </w:p>
    <w:p w:rsidR="00E874C7" w:rsidRPr="003679C4" w:rsidRDefault="00E874C7" w:rsidP="00E874C7">
      <w:pPr>
        <w:shd w:val="clear" w:color="auto" w:fill="FFFFFF"/>
        <w:rPr>
          <w:sz w:val="28"/>
          <w:szCs w:val="28"/>
        </w:rPr>
      </w:pPr>
      <w:r w:rsidRPr="00E874C7">
        <w:rPr>
          <w:b/>
          <w:sz w:val="28"/>
          <w:szCs w:val="28"/>
        </w:rPr>
        <w:t>образования</w:t>
      </w:r>
      <w:r w:rsidR="00495D6F">
        <w:rPr>
          <w:b/>
          <w:bCs/>
          <w:sz w:val="28"/>
          <w:szCs w:val="28"/>
        </w:rPr>
        <w:t xml:space="preserve"> на</w:t>
      </w:r>
      <w:r w:rsidRPr="003679C4">
        <w:rPr>
          <w:b/>
          <w:bCs/>
          <w:sz w:val="28"/>
          <w:szCs w:val="28"/>
        </w:rPr>
        <w:t xml:space="preserve"> 2019</w:t>
      </w:r>
      <w:r w:rsidR="00495D6F">
        <w:rPr>
          <w:b/>
          <w:bCs/>
          <w:sz w:val="28"/>
          <w:szCs w:val="28"/>
        </w:rPr>
        <w:t>-2021</w:t>
      </w:r>
      <w:r w:rsidRPr="003679C4">
        <w:rPr>
          <w:b/>
          <w:bCs/>
          <w:sz w:val="28"/>
          <w:szCs w:val="28"/>
        </w:rPr>
        <w:t xml:space="preserve"> год</w:t>
      </w:r>
      <w:r w:rsidR="00495D6F">
        <w:rPr>
          <w:b/>
          <w:bCs/>
          <w:sz w:val="28"/>
          <w:szCs w:val="28"/>
        </w:rPr>
        <w:t>ы</w:t>
      </w:r>
      <w:r w:rsidRPr="003679C4">
        <w:rPr>
          <w:sz w:val="28"/>
          <w:szCs w:val="28"/>
        </w:rPr>
        <w:t xml:space="preserve"> </w:t>
      </w:r>
    </w:p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:rsidR="00E874C7" w:rsidRPr="003679C4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79C4">
        <w:rPr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2A2E2A">
        <w:rPr>
          <w:sz w:val="28"/>
          <w:szCs w:val="28"/>
        </w:rPr>
        <w:t>Давыдовского</w:t>
      </w:r>
      <w:r w:rsidRPr="003679C4">
        <w:rPr>
          <w:sz w:val="28"/>
          <w:szCs w:val="28"/>
        </w:rPr>
        <w:t xml:space="preserve"> муниципального образования, администрация </w:t>
      </w:r>
      <w:r w:rsidR="007260D0">
        <w:rPr>
          <w:sz w:val="28"/>
          <w:szCs w:val="28"/>
        </w:rPr>
        <w:t>Давыдовского</w:t>
      </w:r>
      <w:bookmarkStart w:id="0" w:name="_GoBack"/>
      <w:bookmarkEnd w:id="0"/>
      <w:r w:rsidRPr="003679C4">
        <w:rPr>
          <w:sz w:val="28"/>
          <w:szCs w:val="28"/>
        </w:rPr>
        <w:t xml:space="preserve"> муниципального образования</w:t>
      </w:r>
      <w:r w:rsidRPr="00367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3679C4">
        <w:rPr>
          <w:b/>
          <w:bCs/>
          <w:sz w:val="28"/>
          <w:szCs w:val="28"/>
        </w:rPr>
        <w:t>:</w:t>
      </w:r>
      <w:r w:rsidRPr="003679C4">
        <w:rPr>
          <w:sz w:val="28"/>
          <w:szCs w:val="28"/>
        </w:rPr>
        <w:t xml:space="preserve"> </w:t>
      </w:r>
    </w:p>
    <w:p w:rsidR="00E874C7" w:rsidRPr="003679C4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9C4">
        <w:rPr>
          <w:sz w:val="28"/>
          <w:szCs w:val="28"/>
        </w:rPr>
        <w:t xml:space="preserve">1. Утвердить Программу профилактики нарушений, осуществляемой органом муниципального контроля – администрацией </w:t>
      </w:r>
      <w:r w:rsidR="002A2E2A">
        <w:rPr>
          <w:sz w:val="28"/>
          <w:szCs w:val="28"/>
        </w:rPr>
        <w:t>Давыдовского</w:t>
      </w:r>
      <w:r w:rsidR="00F40F8A">
        <w:rPr>
          <w:sz w:val="28"/>
          <w:szCs w:val="28"/>
        </w:rPr>
        <w:t xml:space="preserve"> муниципального образования на</w:t>
      </w:r>
      <w:r w:rsidRPr="003679C4">
        <w:rPr>
          <w:sz w:val="28"/>
          <w:szCs w:val="28"/>
        </w:rPr>
        <w:t xml:space="preserve"> 2019</w:t>
      </w:r>
      <w:r w:rsidR="00F40F8A">
        <w:rPr>
          <w:sz w:val="28"/>
          <w:szCs w:val="28"/>
        </w:rPr>
        <w:t>-2021</w:t>
      </w:r>
      <w:r w:rsidRPr="003679C4">
        <w:rPr>
          <w:sz w:val="28"/>
          <w:szCs w:val="28"/>
        </w:rPr>
        <w:t xml:space="preserve"> году (прилагается). </w:t>
      </w:r>
    </w:p>
    <w:p w:rsidR="00FB13F8" w:rsidRPr="00EB3D25" w:rsidRDefault="00E874C7" w:rsidP="00E874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9C4">
        <w:rPr>
          <w:sz w:val="28"/>
          <w:szCs w:val="28"/>
        </w:rPr>
        <w:t>2.</w:t>
      </w:r>
      <w:r w:rsidR="00993968">
        <w:rPr>
          <w:sz w:val="28"/>
          <w:szCs w:val="28"/>
        </w:rPr>
        <w:t>Специалистам</w:t>
      </w:r>
      <w:r w:rsidRPr="003679C4">
        <w:rPr>
          <w:sz w:val="28"/>
          <w:szCs w:val="28"/>
        </w:rPr>
        <w:t xml:space="preserve"> администрации</w:t>
      </w:r>
      <w:r w:rsidR="00993968">
        <w:rPr>
          <w:sz w:val="28"/>
          <w:szCs w:val="28"/>
        </w:rPr>
        <w:t>, уполномоченным</w:t>
      </w:r>
      <w:r w:rsidRPr="003679C4">
        <w:rPr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2A2E2A">
        <w:rPr>
          <w:sz w:val="28"/>
          <w:szCs w:val="28"/>
        </w:rPr>
        <w:t>Давыдовского</w:t>
      </w:r>
      <w:r w:rsidRPr="003679C4">
        <w:rPr>
          <w:sz w:val="28"/>
          <w:szCs w:val="28"/>
        </w:rPr>
        <w:t xml:space="preserve"> муниципально</w:t>
      </w:r>
      <w:r w:rsidR="00F40F8A">
        <w:rPr>
          <w:sz w:val="28"/>
          <w:szCs w:val="28"/>
        </w:rPr>
        <w:t>го образования на</w:t>
      </w:r>
      <w:r w:rsidRPr="003679C4">
        <w:rPr>
          <w:sz w:val="28"/>
          <w:szCs w:val="28"/>
        </w:rPr>
        <w:t xml:space="preserve"> 2019</w:t>
      </w:r>
      <w:r w:rsidR="00F40F8A">
        <w:rPr>
          <w:sz w:val="28"/>
          <w:szCs w:val="28"/>
        </w:rPr>
        <w:t>-2021</w:t>
      </w:r>
      <w:r w:rsidRPr="003679C4">
        <w:rPr>
          <w:sz w:val="28"/>
          <w:szCs w:val="28"/>
        </w:rPr>
        <w:t xml:space="preserve"> году, утвержденной пунктом 1 настоящего постановления.</w:t>
      </w:r>
    </w:p>
    <w:p w:rsidR="009C27D1" w:rsidRPr="000235CC" w:rsidRDefault="00FB13F8" w:rsidP="002A2E2A">
      <w:pPr>
        <w:spacing w:line="100" w:lineRule="atLeast"/>
        <w:jc w:val="both"/>
        <w:rPr>
          <w:sz w:val="28"/>
          <w:szCs w:val="28"/>
        </w:rPr>
      </w:pPr>
      <w:r w:rsidRPr="00FB13F8">
        <w:rPr>
          <w:sz w:val="28"/>
          <w:szCs w:val="28"/>
        </w:rPr>
        <w:t xml:space="preserve">     </w:t>
      </w:r>
      <w:r w:rsidR="002A2E2A">
        <w:rPr>
          <w:sz w:val="28"/>
          <w:szCs w:val="28"/>
        </w:rPr>
        <w:t>3</w:t>
      </w:r>
      <w:r w:rsidR="009C27D1" w:rsidRPr="000235CC">
        <w:rPr>
          <w:sz w:val="28"/>
          <w:szCs w:val="28"/>
        </w:rPr>
        <w:t>.</w:t>
      </w:r>
      <w:r w:rsidR="002A2E2A">
        <w:rPr>
          <w:sz w:val="28"/>
          <w:szCs w:val="28"/>
        </w:rPr>
        <w:t xml:space="preserve">   </w:t>
      </w:r>
      <w:r w:rsidR="009C27D1" w:rsidRPr="000235CC">
        <w:rPr>
          <w:sz w:val="28"/>
          <w:szCs w:val="28"/>
        </w:rPr>
        <w:t xml:space="preserve">Опубликовать настоящее постановление в «Информационном </w:t>
      </w:r>
      <w:proofErr w:type="gramStart"/>
      <w:r w:rsidR="009C27D1" w:rsidRPr="000235CC">
        <w:rPr>
          <w:sz w:val="28"/>
          <w:szCs w:val="28"/>
        </w:rPr>
        <w:t>бюллетене</w:t>
      </w:r>
      <w:r w:rsidR="002A2E2A">
        <w:rPr>
          <w:sz w:val="28"/>
          <w:szCs w:val="28"/>
        </w:rPr>
        <w:t>»  и</w:t>
      </w:r>
      <w:proofErr w:type="gramEnd"/>
      <w:r w:rsidR="002A2E2A">
        <w:rPr>
          <w:sz w:val="28"/>
          <w:szCs w:val="28"/>
        </w:rPr>
        <w:t xml:space="preserve"> </w:t>
      </w:r>
      <w:r w:rsidR="006934B6">
        <w:rPr>
          <w:sz w:val="28"/>
          <w:szCs w:val="28"/>
        </w:rPr>
        <w:t xml:space="preserve">разместить  </w:t>
      </w:r>
      <w:r w:rsidR="002A2E2A">
        <w:rPr>
          <w:sz w:val="28"/>
          <w:szCs w:val="28"/>
        </w:rPr>
        <w:t xml:space="preserve"> на  официальном сайте </w:t>
      </w:r>
      <w:r w:rsidR="009C27D1" w:rsidRPr="000235CC">
        <w:rPr>
          <w:sz w:val="28"/>
          <w:szCs w:val="28"/>
        </w:rPr>
        <w:t xml:space="preserve"> </w:t>
      </w:r>
      <w:r w:rsidR="002A2E2A">
        <w:rPr>
          <w:sz w:val="28"/>
          <w:szCs w:val="28"/>
        </w:rPr>
        <w:t>Давыдовского</w:t>
      </w:r>
      <w:r w:rsidR="009C27D1" w:rsidRPr="000235CC">
        <w:rPr>
          <w:sz w:val="28"/>
          <w:szCs w:val="28"/>
        </w:rPr>
        <w:t xml:space="preserve">  муниципального образования Пугачевского муниципального района Саратовской области.</w:t>
      </w:r>
    </w:p>
    <w:p w:rsidR="009C27D1" w:rsidRPr="002A2E2A" w:rsidRDefault="002A2E2A" w:rsidP="002A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2E2A">
        <w:rPr>
          <w:sz w:val="28"/>
          <w:szCs w:val="28"/>
        </w:rPr>
        <w:t>4</w:t>
      </w:r>
      <w:r w:rsidR="009C27D1" w:rsidRPr="002A2E2A">
        <w:rPr>
          <w:sz w:val="28"/>
          <w:szCs w:val="28"/>
        </w:rPr>
        <w:t xml:space="preserve">. Настоящее постановление вступает в силу </w:t>
      </w:r>
      <w:r w:rsidR="009B4C39" w:rsidRPr="002A2E2A">
        <w:rPr>
          <w:sz w:val="28"/>
          <w:szCs w:val="28"/>
        </w:rPr>
        <w:t>с момента его подписания</w:t>
      </w:r>
      <w:r w:rsidR="009C27D1" w:rsidRPr="002A2E2A">
        <w:rPr>
          <w:sz w:val="28"/>
          <w:szCs w:val="28"/>
        </w:rPr>
        <w:t>.</w:t>
      </w:r>
    </w:p>
    <w:p w:rsidR="009C27D1" w:rsidRPr="000235CC" w:rsidRDefault="009C27D1" w:rsidP="009C27D1">
      <w:pPr>
        <w:jc w:val="both"/>
        <w:rPr>
          <w:sz w:val="28"/>
          <w:szCs w:val="28"/>
        </w:rPr>
      </w:pPr>
    </w:p>
    <w:p w:rsidR="009C27D1" w:rsidRPr="00816D1D" w:rsidRDefault="009C27D1" w:rsidP="009C27D1">
      <w:pPr>
        <w:ind w:left="709"/>
        <w:jc w:val="both"/>
        <w:rPr>
          <w:sz w:val="28"/>
          <w:szCs w:val="28"/>
        </w:rPr>
      </w:pPr>
    </w:p>
    <w:p w:rsidR="00EB6498" w:rsidRDefault="00EB6498" w:rsidP="009912FF">
      <w:pPr>
        <w:jc w:val="both"/>
        <w:rPr>
          <w:sz w:val="28"/>
          <w:szCs w:val="28"/>
        </w:rPr>
      </w:pPr>
    </w:p>
    <w:p w:rsidR="009912FF" w:rsidRPr="009B4C39" w:rsidRDefault="00896D82" w:rsidP="009B4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г</w:t>
      </w:r>
      <w:r w:rsidR="009B4C39" w:rsidRPr="009B4C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B4C39" w:rsidRPr="009B4C39">
        <w:rPr>
          <w:b/>
          <w:sz w:val="28"/>
          <w:szCs w:val="28"/>
        </w:rPr>
        <w:t xml:space="preserve"> </w:t>
      </w:r>
      <w:r w:rsidR="002A2E2A">
        <w:rPr>
          <w:b/>
          <w:sz w:val="28"/>
          <w:szCs w:val="28"/>
        </w:rPr>
        <w:t>Давыдовского</w:t>
      </w:r>
      <w:r w:rsidR="00BA2C67" w:rsidRPr="009B4C39">
        <w:rPr>
          <w:b/>
          <w:sz w:val="28"/>
          <w:szCs w:val="28"/>
        </w:rPr>
        <w:tab/>
      </w:r>
      <w:r w:rsidR="00EB6498" w:rsidRPr="009B4C39">
        <w:rPr>
          <w:b/>
          <w:sz w:val="28"/>
          <w:szCs w:val="28"/>
        </w:rPr>
        <w:tab/>
      </w:r>
      <w:r w:rsidR="00EB6498" w:rsidRPr="009B4C39">
        <w:rPr>
          <w:b/>
          <w:sz w:val="28"/>
          <w:szCs w:val="28"/>
        </w:rPr>
        <w:tab/>
      </w:r>
    </w:p>
    <w:p w:rsidR="00E874C7" w:rsidRPr="00FB13F8" w:rsidRDefault="009912FF" w:rsidP="00FB13F8">
      <w:pPr>
        <w:rPr>
          <w:b/>
          <w:sz w:val="28"/>
          <w:szCs w:val="28"/>
        </w:rPr>
      </w:pPr>
      <w:r w:rsidRPr="009B4C39">
        <w:rPr>
          <w:b/>
          <w:sz w:val="28"/>
          <w:szCs w:val="28"/>
        </w:rPr>
        <w:t>муниципального</w:t>
      </w:r>
      <w:r w:rsidR="00EB6498" w:rsidRPr="009B4C39">
        <w:rPr>
          <w:b/>
          <w:sz w:val="28"/>
          <w:szCs w:val="28"/>
        </w:rPr>
        <w:t xml:space="preserve"> образования </w:t>
      </w:r>
      <w:r w:rsidR="009B4C39">
        <w:rPr>
          <w:b/>
          <w:sz w:val="28"/>
          <w:szCs w:val="28"/>
        </w:rPr>
        <w:t xml:space="preserve">                                      </w:t>
      </w:r>
      <w:r w:rsidR="002A2E2A">
        <w:rPr>
          <w:b/>
          <w:sz w:val="28"/>
          <w:szCs w:val="28"/>
        </w:rPr>
        <w:t>А.</w:t>
      </w:r>
      <w:r w:rsidR="00896D82">
        <w:rPr>
          <w:b/>
          <w:sz w:val="28"/>
          <w:szCs w:val="28"/>
        </w:rPr>
        <w:t>В</w:t>
      </w:r>
      <w:r w:rsidR="002A2E2A">
        <w:rPr>
          <w:b/>
          <w:sz w:val="28"/>
          <w:szCs w:val="28"/>
        </w:rPr>
        <w:t xml:space="preserve">. </w:t>
      </w:r>
      <w:proofErr w:type="spellStart"/>
      <w:r w:rsidR="002A2E2A">
        <w:rPr>
          <w:b/>
          <w:sz w:val="28"/>
          <w:szCs w:val="28"/>
        </w:rPr>
        <w:t>Тр</w:t>
      </w:r>
      <w:r w:rsidR="00896D82">
        <w:rPr>
          <w:b/>
          <w:sz w:val="28"/>
          <w:szCs w:val="28"/>
        </w:rPr>
        <w:t>убалко</w:t>
      </w:r>
      <w:proofErr w:type="spellEnd"/>
    </w:p>
    <w:p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:rsidR="002A2E2A" w:rsidRDefault="002A2E2A" w:rsidP="00E874C7">
      <w:pPr>
        <w:shd w:val="clear" w:color="auto" w:fill="FFFFFF"/>
        <w:jc w:val="right"/>
        <w:rPr>
          <w:sz w:val="28"/>
          <w:szCs w:val="28"/>
        </w:rPr>
      </w:pPr>
    </w:p>
    <w:p w:rsidR="00E874C7" w:rsidRPr="003679C4" w:rsidRDefault="00E874C7" w:rsidP="00E874C7">
      <w:pPr>
        <w:shd w:val="clear" w:color="auto" w:fill="FFFFFF"/>
        <w:jc w:val="right"/>
        <w:rPr>
          <w:sz w:val="28"/>
          <w:szCs w:val="28"/>
        </w:rPr>
      </w:pPr>
      <w:r w:rsidRPr="003679C4">
        <w:rPr>
          <w:sz w:val="28"/>
          <w:szCs w:val="28"/>
        </w:rPr>
        <w:t xml:space="preserve">Приложение к постановлению </w:t>
      </w:r>
    </w:p>
    <w:p w:rsidR="00993968" w:rsidRDefault="00E874C7" w:rsidP="00E874C7">
      <w:pPr>
        <w:shd w:val="clear" w:color="auto" w:fill="FFFFFF"/>
        <w:jc w:val="right"/>
        <w:rPr>
          <w:sz w:val="28"/>
          <w:szCs w:val="28"/>
        </w:rPr>
      </w:pPr>
      <w:r w:rsidRPr="003679C4">
        <w:rPr>
          <w:sz w:val="28"/>
          <w:szCs w:val="28"/>
        </w:rPr>
        <w:t xml:space="preserve">администрации </w:t>
      </w:r>
      <w:r w:rsidR="004033B1">
        <w:rPr>
          <w:sz w:val="28"/>
          <w:szCs w:val="28"/>
        </w:rPr>
        <w:t>Давыдовского</w:t>
      </w:r>
    </w:p>
    <w:p w:rsidR="00E874C7" w:rsidRPr="003679C4" w:rsidRDefault="00993968" w:rsidP="00E874C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874C7" w:rsidRPr="00993968" w:rsidRDefault="00E874C7" w:rsidP="00993968">
      <w:pPr>
        <w:shd w:val="clear" w:color="auto" w:fill="FFFFFF"/>
        <w:jc w:val="right"/>
        <w:rPr>
          <w:sz w:val="28"/>
          <w:szCs w:val="28"/>
        </w:rPr>
      </w:pPr>
      <w:r w:rsidRPr="003679C4">
        <w:rPr>
          <w:sz w:val="28"/>
          <w:szCs w:val="28"/>
        </w:rPr>
        <w:t>от</w:t>
      </w:r>
      <w:r w:rsidR="00B73A1B">
        <w:rPr>
          <w:sz w:val="28"/>
          <w:szCs w:val="28"/>
        </w:rPr>
        <w:t xml:space="preserve"> 28 марта </w:t>
      </w:r>
      <w:r w:rsidR="00993968">
        <w:rPr>
          <w:sz w:val="28"/>
          <w:szCs w:val="28"/>
        </w:rPr>
        <w:t xml:space="preserve">2019 № </w:t>
      </w:r>
      <w:r w:rsidR="00B73A1B">
        <w:rPr>
          <w:sz w:val="28"/>
          <w:szCs w:val="28"/>
        </w:rPr>
        <w:t>14</w:t>
      </w:r>
      <w:r w:rsidRPr="003679C4">
        <w:rPr>
          <w:sz w:val="28"/>
          <w:szCs w:val="28"/>
        </w:rPr>
        <w:t xml:space="preserve"> </w:t>
      </w:r>
    </w:p>
    <w:p w:rsidR="00E874C7" w:rsidRPr="003679C4" w:rsidRDefault="00E874C7" w:rsidP="00E874C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874C7" w:rsidRPr="003679C4" w:rsidRDefault="00495D6F" w:rsidP="00E87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Р О Г Р А М </w:t>
      </w:r>
      <w:proofErr w:type="spellStart"/>
      <w:r>
        <w:rPr>
          <w:b/>
          <w:bCs/>
          <w:sz w:val="28"/>
          <w:szCs w:val="28"/>
        </w:rPr>
        <w:t>М</w:t>
      </w:r>
      <w:proofErr w:type="spellEnd"/>
      <w:r w:rsidR="00E874C7" w:rsidRPr="003679C4">
        <w:rPr>
          <w:b/>
          <w:bCs/>
          <w:sz w:val="28"/>
          <w:szCs w:val="28"/>
        </w:rPr>
        <w:t xml:space="preserve"> А</w:t>
      </w:r>
      <w:r w:rsidR="00E874C7" w:rsidRPr="003679C4">
        <w:rPr>
          <w:sz w:val="28"/>
          <w:szCs w:val="28"/>
        </w:rPr>
        <w:t xml:space="preserve"> </w:t>
      </w:r>
    </w:p>
    <w:p w:rsidR="007A243A" w:rsidRDefault="00E874C7" w:rsidP="00E874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3679C4">
        <w:rPr>
          <w:b/>
          <w:bCs/>
          <w:sz w:val="28"/>
          <w:szCs w:val="28"/>
        </w:rPr>
        <w:t xml:space="preserve">профилактики нарушений, осуществляемой органом муниципального контроля — администрацией </w:t>
      </w:r>
      <w:r w:rsidR="002A2E2A">
        <w:rPr>
          <w:b/>
          <w:bCs/>
          <w:sz w:val="28"/>
          <w:szCs w:val="28"/>
        </w:rPr>
        <w:t>Давыдовского</w:t>
      </w:r>
      <w:r w:rsidR="00993968" w:rsidRPr="00993968">
        <w:rPr>
          <w:b/>
          <w:sz w:val="28"/>
          <w:szCs w:val="28"/>
        </w:rPr>
        <w:t xml:space="preserve"> муниципального образования</w:t>
      </w:r>
      <w:r w:rsidR="00993968">
        <w:rPr>
          <w:b/>
          <w:bCs/>
          <w:sz w:val="28"/>
          <w:szCs w:val="28"/>
        </w:rPr>
        <w:t xml:space="preserve"> </w:t>
      </w:r>
    </w:p>
    <w:p w:rsidR="00E874C7" w:rsidRDefault="00E874C7" w:rsidP="00E874C7">
      <w:pPr>
        <w:shd w:val="clear" w:color="auto" w:fill="FFFFFF"/>
        <w:jc w:val="center"/>
        <w:rPr>
          <w:sz w:val="28"/>
          <w:szCs w:val="28"/>
        </w:rPr>
      </w:pPr>
      <w:r w:rsidRPr="003679C4">
        <w:rPr>
          <w:b/>
          <w:bCs/>
          <w:sz w:val="28"/>
          <w:szCs w:val="28"/>
        </w:rPr>
        <w:t>в 2019</w:t>
      </w:r>
      <w:r w:rsidR="00F40F8A">
        <w:rPr>
          <w:b/>
          <w:bCs/>
          <w:sz w:val="28"/>
          <w:szCs w:val="28"/>
        </w:rPr>
        <w:t>-2021</w:t>
      </w:r>
      <w:r w:rsidRPr="003679C4">
        <w:rPr>
          <w:b/>
          <w:bCs/>
          <w:sz w:val="28"/>
          <w:szCs w:val="28"/>
        </w:rPr>
        <w:t xml:space="preserve"> году</w:t>
      </w:r>
      <w:r w:rsidRPr="003679C4">
        <w:rPr>
          <w:sz w:val="28"/>
          <w:szCs w:val="28"/>
        </w:rPr>
        <w:t xml:space="preserve"> </w:t>
      </w:r>
    </w:p>
    <w:p w:rsidR="00FB13F8" w:rsidRPr="003679C4" w:rsidRDefault="00FB13F8" w:rsidP="00E874C7">
      <w:pPr>
        <w:shd w:val="clear" w:color="auto" w:fill="FFFFFF"/>
        <w:jc w:val="center"/>
        <w:rPr>
          <w:sz w:val="28"/>
          <w:szCs w:val="28"/>
        </w:rPr>
      </w:pPr>
    </w:p>
    <w:p w:rsidR="00FB13F8" w:rsidRPr="00205FAB" w:rsidRDefault="00FB13F8" w:rsidP="00FB13F8">
      <w:pPr>
        <w:spacing w:after="150"/>
        <w:jc w:val="center"/>
        <w:rPr>
          <w:color w:val="3C3C3C"/>
          <w:sz w:val="28"/>
          <w:szCs w:val="28"/>
        </w:rPr>
      </w:pPr>
      <w:r w:rsidRPr="00FB13F8">
        <w:rPr>
          <w:b/>
          <w:color w:val="3C3C3C"/>
          <w:sz w:val="28"/>
          <w:szCs w:val="28"/>
        </w:rPr>
        <w:t>Раздел 1. Общие положения</w:t>
      </w:r>
      <w:r w:rsidRPr="00205FAB">
        <w:rPr>
          <w:color w:val="3C3C3C"/>
          <w:sz w:val="28"/>
          <w:szCs w:val="28"/>
        </w:rPr>
        <w:t>.</w:t>
      </w:r>
    </w:p>
    <w:p w:rsidR="00FB13F8" w:rsidRDefault="00FB13F8" w:rsidP="00FB13F8">
      <w:pPr>
        <w:spacing w:after="150"/>
        <w:jc w:val="both"/>
        <w:rPr>
          <w:color w:val="3C3C3C"/>
          <w:sz w:val="28"/>
          <w:szCs w:val="28"/>
        </w:rPr>
      </w:pPr>
      <w:r w:rsidRPr="00205FAB">
        <w:rPr>
          <w:color w:val="3C3C3C"/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</w:t>
      </w:r>
      <w:r>
        <w:rPr>
          <w:color w:val="3C3C3C"/>
          <w:sz w:val="28"/>
          <w:szCs w:val="28"/>
        </w:rPr>
        <w:t>я- а</w:t>
      </w:r>
      <w:r w:rsidRPr="00205FAB">
        <w:rPr>
          <w:color w:val="3C3C3C"/>
          <w:sz w:val="28"/>
          <w:szCs w:val="28"/>
        </w:rPr>
        <w:t xml:space="preserve">дминистрацией </w:t>
      </w:r>
      <w:r w:rsidR="002A2E2A" w:rsidRPr="002A2E2A">
        <w:rPr>
          <w:color w:val="3C3C3C"/>
          <w:sz w:val="28"/>
          <w:szCs w:val="28"/>
        </w:rPr>
        <w:t xml:space="preserve">Давыдовского </w:t>
      </w:r>
      <w:r>
        <w:rPr>
          <w:color w:val="3C3C3C"/>
          <w:sz w:val="28"/>
          <w:szCs w:val="28"/>
        </w:rPr>
        <w:t xml:space="preserve"> муниципального образования,</w:t>
      </w:r>
      <w:r w:rsidRPr="00205FAB">
        <w:rPr>
          <w:color w:val="3C3C3C"/>
          <w:sz w:val="28"/>
          <w:szCs w:val="28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color w:val="3C3C3C"/>
          <w:sz w:val="28"/>
          <w:szCs w:val="28"/>
        </w:rPr>
        <w:t>Саратовской</w:t>
      </w:r>
      <w:r w:rsidRPr="00205FAB">
        <w:rPr>
          <w:color w:val="3C3C3C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B13F8" w:rsidRDefault="00FB13F8" w:rsidP="00FB13F8">
      <w:pPr>
        <w:spacing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1.2. Основные направления</w:t>
      </w:r>
      <w:r w:rsidRPr="006B6228">
        <w:rPr>
          <w:b/>
          <w:bCs/>
          <w:color w:val="3C3C3C"/>
          <w:sz w:val="28"/>
          <w:szCs w:val="28"/>
        </w:rPr>
        <w:t xml:space="preserve"> </w:t>
      </w:r>
      <w:r w:rsidRPr="006B6228">
        <w:rPr>
          <w:bCs/>
          <w:color w:val="3C3C3C"/>
          <w:sz w:val="28"/>
          <w:szCs w:val="28"/>
        </w:rPr>
        <w:t>деятельности</w:t>
      </w:r>
      <w:r>
        <w:rPr>
          <w:b/>
          <w:bCs/>
          <w:color w:val="3C3C3C"/>
          <w:sz w:val="28"/>
          <w:szCs w:val="28"/>
        </w:rPr>
        <w:t xml:space="preserve"> </w:t>
      </w:r>
      <w:r w:rsidRPr="006B6228">
        <w:rPr>
          <w:bCs/>
          <w:color w:val="3C3C3C"/>
          <w:sz w:val="28"/>
          <w:szCs w:val="28"/>
        </w:rPr>
        <w:t>по</w:t>
      </w:r>
      <w:r w:rsidRPr="006B6228">
        <w:rPr>
          <w:color w:val="3C3C3C"/>
          <w:sz w:val="28"/>
          <w:szCs w:val="28"/>
        </w:rPr>
        <w:t xml:space="preserve"> </w:t>
      </w:r>
      <w:r w:rsidRPr="006B6228">
        <w:rPr>
          <w:bCs/>
          <w:color w:val="3C3C3C"/>
          <w:sz w:val="28"/>
          <w:szCs w:val="28"/>
        </w:rPr>
        <w:t>профилактике нарушений юридическими лицами и индивидуальными предпринимателями</w:t>
      </w:r>
      <w:r>
        <w:rPr>
          <w:color w:val="3C3C3C"/>
          <w:sz w:val="28"/>
          <w:szCs w:val="28"/>
        </w:rPr>
        <w:t>:</w:t>
      </w:r>
    </w:p>
    <w:p w:rsidR="00FB13F8" w:rsidRDefault="00FB13F8" w:rsidP="00FB13F8">
      <w:pPr>
        <w:spacing w:after="150"/>
        <w:jc w:val="both"/>
        <w:rPr>
          <w:color w:val="3C3C3C"/>
          <w:sz w:val="28"/>
          <w:szCs w:val="28"/>
        </w:rPr>
      </w:pPr>
      <w:r w:rsidRPr="00205FAB">
        <w:rPr>
          <w:color w:val="3C3C3C"/>
          <w:sz w:val="28"/>
          <w:szCs w:val="28"/>
        </w:rPr>
        <w:t>1.2.1. Укрепление системы профилактики нарушений обязательных требований путем активации</w:t>
      </w:r>
      <w:r>
        <w:rPr>
          <w:color w:val="3C3C3C"/>
          <w:sz w:val="28"/>
          <w:szCs w:val="28"/>
        </w:rPr>
        <w:t xml:space="preserve"> профилактической деятельности.</w:t>
      </w:r>
    </w:p>
    <w:p w:rsidR="00FB13F8" w:rsidRDefault="00FB13F8" w:rsidP="00FB13F8">
      <w:pPr>
        <w:spacing w:after="150"/>
        <w:jc w:val="both"/>
        <w:rPr>
          <w:color w:val="3C3C3C"/>
          <w:sz w:val="28"/>
          <w:szCs w:val="28"/>
        </w:rPr>
      </w:pPr>
      <w:r w:rsidRPr="00205FAB">
        <w:rPr>
          <w:color w:val="3C3C3C"/>
          <w:sz w:val="28"/>
          <w:szCs w:val="28"/>
        </w:rPr>
        <w:t>1.2.2. Выявление причин, факторов и условий, способствующих нарушениям обязательных требований</w:t>
      </w:r>
      <w:r>
        <w:rPr>
          <w:color w:val="3C3C3C"/>
          <w:sz w:val="28"/>
          <w:szCs w:val="28"/>
        </w:rPr>
        <w:t>.</w:t>
      </w:r>
    </w:p>
    <w:p w:rsidR="00FB13F8" w:rsidRDefault="00FB13F8" w:rsidP="00FB13F8">
      <w:pPr>
        <w:spacing w:after="150"/>
        <w:jc w:val="both"/>
        <w:rPr>
          <w:color w:val="3C3C3C"/>
          <w:sz w:val="28"/>
          <w:szCs w:val="28"/>
        </w:rPr>
      </w:pPr>
      <w:r w:rsidRPr="00205FAB">
        <w:rPr>
          <w:color w:val="3C3C3C"/>
          <w:sz w:val="28"/>
          <w:szCs w:val="28"/>
        </w:rPr>
        <w:t xml:space="preserve">1.2.3. Повышение правосознания и правовой культуры руководителей юридических лиц и </w:t>
      </w:r>
      <w:r>
        <w:rPr>
          <w:color w:val="3C3C3C"/>
          <w:sz w:val="28"/>
          <w:szCs w:val="28"/>
        </w:rPr>
        <w:t>индивидуальных предпринимателей.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b/>
          <w:color w:val="000000"/>
          <w:sz w:val="28"/>
          <w:szCs w:val="28"/>
        </w:rPr>
      </w:pPr>
      <w:r w:rsidRPr="00EB3D25">
        <w:rPr>
          <w:b/>
          <w:color w:val="000000"/>
          <w:sz w:val="28"/>
          <w:szCs w:val="28"/>
        </w:rPr>
        <w:t>Раздел I</w:t>
      </w:r>
      <w:r>
        <w:rPr>
          <w:b/>
          <w:color w:val="000000"/>
          <w:sz w:val="28"/>
          <w:szCs w:val="28"/>
          <w:lang w:val="en-US"/>
        </w:rPr>
        <w:t>I</w:t>
      </w:r>
      <w:r w:rsidRPr="00EB3D25">
        <w:rPr>
          <w:b/>
          <w:color w:val="000000"/>
          <w:sz w:val="28"/>
          <w:szCs w:val="28"/>
        </w:rPr>
        <w:t>. Основные цели и задачи, сроки и этапы реализации программы</w:t>
      </w:r>
    </w:p>
    <w:p w:rsidR="00EB3D25" w:rsidRPr="00EB3D25" w:rsidRDefault="00EB3D25" w:rsidP="00495D6F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2A2E2A" w:rsidRPr="002A2E2A">
        <w:rPr>
          <w:color w:val="000000"/>
          <w:sz w:val="28"/>
          <w:szCs w:val="28"/>
        </w:rPr>
        <w:t>Давыдовского</w:t>
      </w:r>
      <w:r w:rsidR="00495D6F">
        <w:rPr>
          <w:color w:val="000000"/>
          <w:sz w:val="28"/>
          <w:szCs w:val="28"/>
        </w:rPr>
        <w:t xml:space="preserve"> муниципального образования</w:t>
      </w:r>
      <w:r w:rsidRPr="00EB3D25">
        <w:rPr>
          <w:color w:val="000000"/>
          <w:sz w:val="28"/>
          <w:szCs w:val="28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lastRenderedPageBreak/>
        <w:t>- выявление и преодоление негативных тенденций, тормозящих устойчивое социальное и культурное развитие поселения;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Реализа</w:t>
      </w:r>
      <w:r w:rsidR="00495D6F">
        <w:rPr>
          <w:color w:val="000000"/>
          <w:sz w:val="28"/>
          <w:szCs w:val="28"/>
        </w:rPr>
        <w:t>ция программы рассчитана на 2019</w:t>
      </w:r>
      <w:r w:rsidRPr="00EB3D25">
        <w:rPr>
          <w:color w:val="000000"/>
          <w:sz w:val="28"/>
          <w:szCs w:val="28"/>
        </w:rPr>
        <w:t xml:space="preserve"> - 2021 годы в </w:t>
      </w:r>
      <w:r w:rsidR="00495D6F">
        <w:rPr>
          <w:color w:val="000000"/>
          <w:sz w:val="28"/>
          <w:szCs w:val="28"/>
        </w:rPr>
        <w:t>три</w:t>
      </w:r>
      <w:r w:rsidRPr="00EB3D25">
        <w:rPr>
          <w:color w:val="000000"/>
          <w:sz w:val="28"/>
          <w:szCs w:val="28"/>
        </w:rPr>
        <w:t xml:space="preserve"> этапа, в течение которого предусматриваются: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EB3D25" w:rsidRPr="00EB3D25" w:rsidRDefault="00EB3D25" w:rsidP="00EB3D25">
      <w:pPr>
        <w:pStyle w:val="aa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B3D25">
        <w:rPr>
          <w:color w:val="000000"/>
          <w:sz w:val="28"/>
          <w:szCs w:val="28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  <w:r w:rsidRPr="003679C4">
        <w:rPr>
          <w:b/>
          <w:bCs/>
          <w:sz w:val="28"/>
          <w:szCs w:val="28"/>
        </w:rPr>
        <w:t>Раздел I</w:t>
      </w:r>
      <w:r w:rsidR="00FB13F8">
        <w:rPr>
          <w:b/>
          <w:bCs/>
          <w:sz w:val="28"/>
          <w:szCs w:val="28"/>
          <w:lang w:val="en-US"/>
        </w:rPr>
        <w:t>I</w:t>
      </w:r>
      <w:r w:rsidR="00EB3D25">
        <w:rPr>
          <w:b/>
          <w:bCs/>
          <w:sz w:val="28"/>
          <w:szCs w:val="28"/>
          <w:lang w:val="en-US"/>
        </w:rPr>
        <w:t>I</w:t>
      </w:r>
      <w:r w:rsidRPr="003679C4">
        <w:rPr>
          <w:b/>
          <w:bCs/>
          <w:sz w:val="28"/>
          <w:szCs w:val="28"/>
        </w:rPr>
        <w:t>. Виды муниципального контроля</w:t>
      </w:r>
      <w:r w:rsidRPr="003679C4">
        <w:rPr>
          <w:sz w:val="28"/>
          <w:szCs w:val="28"/>
        </w:rPr>
        <w:t xml:space="preserve"> </w:t>
      </w:r>
    </w:p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3243"/>
        <w:gridCol w:w="2887"/>
        <w:gridCol w:w="3481"/>
        <w:gridCol w:w="216"/>
      </w:tblGrid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№ </w:t>
            </w:r>
          </w:p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</w:t>
            </w:r>
          </w:p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вида муниципального контроля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C7" w:rsidRPr="003679C4" w:rsidRDefault="00E874C7" w:rsidP="002A2E2A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495D6F">
              <w:rPr>
                <w:sz w:val="28"/>
                <w:szCs w:val="28"/>
              </w:rPr>
              <w:t>Саратовской</w:t>
            </w:r>
            <w:r w:rsidRPr="003679C4">
              <w:rPr>
                <w:sz w:val="28"/>
                <w:szCs w:val="28"/>
              </w:rPr>
              <w:t xml:space="preserve"> области, муниципальных правовых актов </w:t>
            </w:r>
            <w:r w:rsidR="002A2E2A" w:rsidRPr="002A2E2A">
              <w:rPr>
                <w:sz w:val="28"/>
                <w:szCs w:val="28"/>
              </w:rPr>
              <w:t>Давыдовского</w:t>
            </w:r>
            <w:r w:rsidR="00495D6F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3679C4">
              <w:rPr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2A2E2A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2A2E2A" w:rsidRPr="002A2E2A">
              <w:rPr>
                <w:sz w:val="28"/>
                <w:szCs w:val="28"/>
              </w:rPr>
              <w:t xml:space="preserve">Давыдовского </w:t>
            </w:r>
            <w:r w:rsidRPr="003679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68" w:rsidRPr="002A2E2A" w:rsidRDefault="00993968" w:rsidP="00D65B26">
            <w:pPr>
              <w:rPr>
                <w:sz w:val="28"/>
                <w:szCs w:val="28"/>
              </w:rPr>
            </w:pPr>
            <w:r w:rsidRPr="002A2E2A">
              <w:rPr>
                <w:sz w:val="28"/>
                <w:szCs w:val="28"/>
              </w:rPr>
              <w:t>Администрация</w:t>
            </w:r>
          </w:p>
          <w:p w:rsidR="00E874C7" w:rsidRPr="002A2E2A" w:rsidRDefault="002A2E2A" w:rsidP="00D65B26">
            <w:pPr>
              <w:rPr>
                <w:sz w:val="28"/>
                <w:szCs w:val="28"/>
              </w:rPr>
            </w:pPr>
            <w:r w:rsidRPr="002A2E2A">
              <w:rPr>
                <w:bCs/>
                <w:sz w:val="28"/>
                <w:szCs w:val="28"/>
              </w:rPr>
              <w:t>Давыдовского</w:t>
            </w:r>
            <w:r w:rsidRPr="002A2E2A">
              <w:rPr>
                <w:sz w:val="28"/>
                <w:szCs w:val="28"/>
              </w:rPr>
              <w:t xml:space="preserve"> </w:t>
            </w:r>
            <w:r w:rsidR="00E874C7" w:rsidRPr="002A2E2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C7" w:rsidRPr="003679C4" w:rsidRDefault="00E874C7" w:rsidP="00D65B26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74C7" w:rsidRPr="003679C4" w:rsidRDefault="00E874C7" w:rsidP="00D65B26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3679C4">
              <w:rPr>
                <w:sz w:val="28"/>
                <w:szCs w:val="28"/>
              </w:rPr>
              <w:lastRenderedPageBreak/>
              <w:t>муниципального контроля»;</w:t>
            </w:r>
          </w:p>
          <w:p w:rsidR="00E874C7" w:rsidRPr="003679C4" w:rsidRDefault="00E874C7" w:rsidP="00D65B26">
            <w:pPr>
              <w:jc w:val="both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Федеральный закон от 02.05. 2006  № 59-ФЗ "О порядке рассмотрения обращений граждан Российской Федерации"; </w:t>
            </w:r>
          </w:p>
          <w:p w:rsidR="00E874C7" w:rsidRPr="003679C4" w:rsidRDefault="00E874C7" w:rsidP="00D65B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E2A" w:rsidRDefault="00E874C7" w:rsidP="002A2E2A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Муниципальный лесной контроль на территории </w:t>
            </w:r>
          </w:p>
          <w:p w:rsidR="002A2E2A" w:rsidRDefault="002A2E2A" w:rsidP="002A2E2A">
            <w:pPr>
              <w:rPr>
                <w:sz w:val="28"/>
                <w:szCs w:val="28"/>
              </w:rPr>
            </w:pPr>
            <w:r w:rsidRPr="002A2E2A">
              <w:rPr>
                <w:sz w:val="28"/>
                <w:szCs w:val="28"/>
              </w:rPr>
              <w:t>Давыдовского</w:t>
            </w:r>
          </w:p>
          <w:p w:rsidR="00E874C7" w:rsidRPr="003679C4" w:rsidRDefault="00E874C7" w:rsidP="002A2E2A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968" w:rsidRDefault="00993968" w:rsidP="0099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A2E2A" w:rsidRPr="002A2E2A" w:rsidRDefault="002A2E2A" w:rsidP="00993968">
            <w:pPr>
              <w:rPr>
                <w:sz w:val="28"/>
                <w:szCs w:val="28"/>
              </w:rPr>
            </w:pPr>
            <w:r w:rsidRPr="002A2E2A">
              <w:rPr>
                <w:bCs/>
                <w:sz w:val="28"/>
                <w:szCs w:val="28"/>
              </w:rPr>
              <w:t>Давыдовского</w:t>
            </w:r>
          </w:p>
          <w:p w:rsidR="00E874C7" w:rsidRPr="003679C4" w:rsidRDefault="00993968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968" w:rsidRPr="003679C4" w:rsidRDefault="00993968" w:rsidP="00993968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3968" w:rsidRPr="003679C4" w:rsidRDefault="00993968" w:rsidP="00993968">
            <w:pPr>
              <w:rPr>
                <w:bCs/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93968" w:rsidRPr="003679C4" w:rsidRDefault="00993968" w:rsidP="00993968">
            <w:pPr>
              <w:jc w:val="both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Федеральный закон от 02.05. 2006  № 59-ФЗ "О порядке рассмотрения обращений граждан Российской Федерации"; </w:t>
            </w:r>
          </w:p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rStyle w:val="hl"/>
                <w:color w:val="333333"/>
                <w:kern w:val="36"/>
                <w:sz w:val="28"/>
                <w:szCs w:val="28"/>
              </w:rPr>
              <w:t>ЛК РФ Статья 98. Муниципальный лесной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</w:p>
        </w:tc>
      </w:tr>
    </w:tbl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p w:rsidR="00E874C7" w:rsidRPr="003679C4" w:rsidRDefault="00EB3D25" w:rsidP="00E874C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I</w:t>
      </w:r>
      <w:r w:rsidR="00E874C7" w:rsidRPr="003679C4">
        <w:rPr>
          <w:b/>
          <w:bCs/>
          <w:sz w:val="28"/>
          <w:szCs w:val="28"/>
        </w:rPr>
        <w:t xml:space="preserve">. </w:t>
      </w:r>
      <w:r w:rsidR="00452510">
        <w:rPr>
          <w:b/>
          <w:bCs/>
          <w:sz w:val="28"/>
          <w:szCs w:val="28"/>
        </w:rPr>
        <w:t>План м</w:t>
      </w:r>
      <w:r w:rsidR="00E874C7" w:rsidRPr="003679C4">
        <w:rPr>
          <w:b/>
          <w:bCs/>
          <w:sz w:val="28"/>
          <w:szCs w:val="28"/>
        </w:rPr>
        <w:t xml:space="preserve">ероприятия по профилактике нарушений, реализуемые администрацией </w:t>
      </w:r>
      <w:proofErr w:type="gramStart"/>
      <w:r w:rsidR="002A2E2A" w:rsidRPr="002A2E2A">
        <w:rPr>
          <w:b/>
          <w:bCs/>
          <w:sz w:val="28"/>
          <w:szCs w:val="28"/>
        </w:rPr>
        <w:t>Давыдовского</w:t>
      </w:r>
      <w:r w:rsidR="002A2E2A">
        <w:rPr>
          <w:b/>
          <w:bCs/>
          <w:sz w:val="28"/>
          <w:szCs w:val="28"/>
        </w:rPr>
        <w:t xml:space="preserve">  </w:t>
      </w:r>
      <w:r w:rsidR="00452510">
        <w:rPr>
          <w:b/>
          <w:bCs/>
          <w:sz w:val="28"/>
          <w:szCs w:val="28"/>
        </w:rPr>
        <w:t>муниципального</w:t>
      </w:r>
      <w:proofErr w:type="gramEnd"/>
      <w:r w:rsidR="00452510">
        <w:rPr>
          <w:b/>
          <w:bCs/>
          <w:sz w:val="28"/>
          <w:szCs w:val="28"/>
        </w:rPr>
        <w:t xml:space="preserve"> образования на 2019 год</w:t>
      </w:r>
      <w:r w:rsidR="00E874C7" w:rsidRPr="003679C4">
        <w:rPr>
          <w:sz w:val="28"/>
          <w:szCs w:val="28"/>
        </w:rPr>
        <w:t xml:space="preserve"> </w:t>
      </w:r>
    </w:p>
    <w:p w:rsidR="00E874C7" w:rsidRPr="003679C4" w:rsidRDefault="00E874C7" w:rsidP="00E874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4584"/>
        <w:gridCol w:w="2342"/>
        <w:gridCol w:w="2878"/>
      </w:tblGrid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Наименование </w:t>
            </w:r>
          </w:p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jc w:val="center"/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Pr="003679C4">
              <w:rPr>
                <w:sz w:val="28"/>
                <w:szCs w:val="28"/>
              </w:rPr>
              <w:lastRenderedPageBreak/>
              <w:t xml:space="preserve">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 xml:space="preserve">2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</w:t>
            </w:r>
            <w:r w:rsidRPr="003679C4">
              <w:rPr>
                <w:sz w:val="28"/>
                <w:szCs w:val="28"/>
              </w:rPr>
              <w:lastRenderedPageBreak/>
              <w:t>сфере деятельности,</w:t>
            </w: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сфере деятельности, </w:t>
            </w: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3679C4">
              <w:rPr>
                <w:sz w:val="28"/>
                <w:szCs w:val="28"/>
              </w:rPr>
              <w:lastRenderedPageBreak/>
              <w:t xml:space="preserve">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 xml:space="preserve">4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сфере </w:t>
            </w:r>
          </w:p>
        </w:tc>
      </w:tr>
      <w:tr w:rsidR="00E874C7" w:rsidRPr="003679C4" w:rsidTr="00D65B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4C7" w:rsidRPr="003679C4" w:rsidRDefault="00E874C7" w:rsidP="00D65B26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E874C7" w:rsidRPr="003679C4" w:rsidRDefault="00E874C7" w:rsidP="00993968">
            <w:pPr>
              <w:rPr>
                <w:sz w:val="28"/>
                <w:szCs w:val="28"/>
              </w:rPr>
            </w:pPr>
            <w:r w:rsidRPr="003679C4">
              <w:rPr>
                <w:sz w:val="28"/>
                <w:szCs w:val="28"/>
              </w:rPr>
              <w:t xml:space="preserve">на осуществление муниципального контроля в соответствующей сфере </w:t>
            </w:r>
          </w:p>
        </w:tc>
      </w:tr>
    </w:tbl>
    <w:p w:rsidR="00E874C7" w:rsidRPr="003679C4" w:rsidRDefault="00E874C7" w:rsidP="00E874C7">
      <w:pPr>
        <w:shd w:val="clear" w:color="auto" w:fill="FFFFFF"/>
        <w:rPr>
          <w:sz w:val="28"/>
          <w:szCs w:val="28"/>
        </w:rPr>
      </w:pPr>
    </w:p>
    <w:p w:rsidR="002A2E2A" w:rsidRDefault="00452510" w:rsidP="00452510">
      <w:pPr>
        <w:jc w:val="center"/>
        <w:rPr>
          <w:b/>
          <w:sz w:val="28"/>
          <w:szCs w:val="28"/>
        </w:rPr>
      </w:pPr>
      <w:r w:rsidRPr="00452510">
        <w:rPr>
          <w:b/>
          <w:sz w:val="28"/>
          <w:szCs w:val="28"/>
        </w:rPr>
        <w:t xml:space="preserve">Раздел </w:t>
      </w:r>
      <w:r w:rsidRPr="00452510">
        <w:rPr>
          <w:b/>
          <w:sz w:val="28"/>
          <w:szCs w:val="28"/>
          <w:lang w:val="en-US"/>
        </w:rPr>
        <w:t>V</w:t>
      </w:r>
      <w:r w:rsidRPr="00452510">
        <w:rPr>
          <w:b/>
          <w:sz w:val="28"/>
          <w:szCs w:val="28"/>
        </w:rPr>
        <w:t xml:space="preserve"> Проект плана мероприятий по профилактике нарушений </w:t>
      </w:r>
    </w:p>
    <w:p w:rsidR="00452510" w:rsidRPr="00452510" w:rsidRDefault="00452510" w:rsidP="00452510">
      <w:pPr>
        <w:jc w:val="center"/>
        <w:rPr>
          <w:b/>
          <w:sz w:val="28"/>
          <w:szCs w:val="28"/>
        </w:rPr>
      </w:pPr>
      <w:r w:rsidRPr="00452510">
        <w:rPr>
          <w:b/>
          <w:sz w:val="28"/>
          <w:szCs w:val="28"/>
        </w:rPr>
        <w:t>на 2020 и 2021 годы.</w:t>
      </w:r>
    </w:p>
    <w:p w:rsidR="00452510" w:rsidRPr="00452510" w:rsidRDefault="00452510" w:rsidP="00452510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59"/>
        <w:gridCol w:w="2491"/>
      </w:tblGrid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 xml:space="preserve">Наименование </w:t>
            </w:r>
          </w:p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52510">
              <w:rPr>
                <w:b/>
                <w:sz w:val="28"/>
                <w:szCs w:val="28"/>
              </w:rPr>
              <w:t>4</w:t>
            </w:r>
          </w:p>
        </w:tc>
      </w:tr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2A2E2A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A2E2A">
              <w:rPr>
                <w:sz w:val="28"/>
                <w:szCs w:val="28"/>
              </w:rPr>
              <w:t>Давыдовского муниципального образования</w:t>
            </w:r>
            <w:r w:rsidRPr="00452510">
              <w:rPr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452510">
              <w:rPr>
                <w:sz w:val="28"/>
                <w:szCs w:val="28"/>
              </w:rPr>
              <w:t>благоустройства</w:t>
            </w:r>
            <w:proofErr w:type="gramEnd"/>
            <w:r w:rsidRPr="00452510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должностное лицо, уполномоченное</w:t>
            </w:r>
          </w:p>
          <w:p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452510">
              <w:rPr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52510" w:rsidRPr="00452510" w:rsidRDefault="00452510" w:rsidP="00D65B26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452510">
              <w:rPr>
                <w:sz w:val="28"/>
                <w:szCs w:val="28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52510" w:rsidRPr="00452510" w:rsidRDefault="00452510" w:rsidP="002A2E2A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 w:rsidR="002A2E2A">
              <w:rPr>
                <w:sz w:val="28"/>
                <w:szCs w:val="28"/>
              </w:rPr>
              <w:t xml:space="preserve">Давыдовского муниципального образования </w:t>
            </w:r>
            <w:r w:rsidRPr="00452510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должностное лицо, уполномоченное</w:t>
            </w:r>
          </w:p>
          <w:p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52510" w:rsidRPr="00452510" w:rsidTr="00D65B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</w:t>
            </w:r>
            <w:r w:rsidRPr="00452510">
              <w:rPr>
                <w:sz w:val="28"/>
                <w:szCs w:val="28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452510">
              <w:rPr>
                <w:sz w:val="28"/>
                <w:szCs w:val="28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10" w:rsidRPr="00452510" w:rsidRDefault="00452510" w:rsidP="00D65B26">
            <w:pPr>
              <w:jc w:val="center"/>
              <w:rPr>
                <w:sz w:val="28"/>
                <w:szCs w:val="28"/>
                <w:lang w:eastAsia="ar-SA"/>
              </w:rPr>
            </w:pPr>
            <w:r w:rsidRPr="00452510">
              <w:rPr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452510" w:rsidRPr="00452510" w:rsidRDefault="00452510" w:rsidP="00D65B26">
            <w:pPr>
              <w:jc w:val="center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452510" w:rsidRPr="00452510" w:rsidRDefault="00452510" w:rsidP="00D65B2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52510" w:rsidRPr="00495D6F" w:rsidRDefault="00452510" w:rsidP="00452510">
      <w:pPr>
        <w:pStyle w:val="ConsPlusNormal"/>
        <w:rPr>
          <w:sz w:val="28"/>
          <w:szCs w:val="28"/>
        </w:rPr>
      </w:pPr>
    </w:p>
    <w:p w:rsidR="00452510" w:rsidRPr="00452510" w:rsidRDefault="00452510" w:rsidP="0045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86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452510">
        <w:rPr>
          <w:b/>
          <w:sz w:val="28"/>
          <w:szCs w:val="28"/>
        </w:rPr>
        <w:t xml:space="preserve">. Оценка эффективности программы </w:t>
      </w:r>
    </w:p>
    <w:p w:rsidR="00452510" w:rsidRPr="00452510" w:rsidRDefault="00086E7C" w:rsidP="0045251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2510" w:rsidRPr="00452510">
        <w:rPr>
          <w:b/>
          <w:sz w:val="28"/>
          <w:szCs w:val="28"/>
        </w:rPr>
        <w:t>.1 Отчетные показатели на 2019 год</w:t>
      </w:r>
    </w:p>
    <w:p w:rsidR="00452510" w:rsidRPr="00452510" w:rsidRDefault="00452510" w:rsidP="00452510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2E2A">
              <w:rPr>
                <w:sz w:val="28"/>
                <w:szCs w:val="28"/>
              </w:rPr>
              <w:t>Давыдовского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2E2A">
              <w:rPr>
                <w:sz w:val="28"/>
                <w:szCs w:val="28"/>
              </w:rPr>
              <w:t>Давыдовского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086E7C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52510">
        <w:rPr>
          <w:spacing w:val="2"/>
          <w:sz w:val="28"/>
          <w:szCs w:val="28"/>
        </w:rPr>
        <w:br/>
      </w:r>
      <w:r w:rsidRPr="00452510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</w:t>
      </w:r>
      <w:r w:rsidR="00086E7C">
        <w:rPr>
          <w:spacing w:val="2"/>
          <w:sz w:val="28"/>
          <w:szCs w:val="28"/>
        </w:rPr>
        <w:t>анием разработанной ими анкеты.</w:t>
      </w:r>
    </w:p>
    <w:p w:rsidR="00452510" w:rsidRPr="00452510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52510">
        <w:rPr>
          <w:spacing w:val="2"/>
          <w:sz w:val="28"/>
          <w:szCs w:val="28"/>
        </w:rPr>
        <w:lastRenderedPageBreak/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2A2E2A">
        <w:rPr>
          <w:spacing w:val="2"/>
          <w:sz w:val="28"/>
          <w:szCs w:val="28"/>
        </w:rPr>
        <w:t>Давыдовского</w:t>
      </w:r>
      <w:r w:rsidR="00086E7C">
        <w:rPr>
          <w:color w:val="000000"/>
          <w:sz w:val="28"/>
          <w:szCs w:val="28"/>
        </w:rPr>
        <w:t xml:space="preserve"> муниципального образования</w:t>
      </w:r>
      <w:r w:rsidRPr="00452510">
        <w:rPr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452510" w:rsidRPr="00452510" w:rsidRDefault="00452510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52510" w:rsidRPr="00086E7C" w:rsidRDefault="00086E7C" w:rsidP="0045251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</w:t>
      </w:r>
      <w:r w:rsidR="00452510" w:rsidRPr="00086E7C">
        <w:rPr>
          <w:b/>
          <w:spacing w:val="2"/>
          <w:sz w:val="28"/>
          <w:szCs w:val="28"/>
        </w:rPr>
        <w:t>.2 Проект отчетных показателей на 2020 и 2021 годы.</w:t>
      </w:r>
    </w:p>
    <w:p w:rsidR="00452510" w:rsidRPr="00452510" w:rsidRDefault="00452510" w:rsidP="00452510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52510">
              <w:rPr>
                <w:b/>
                <w:sz w:val="28"/>
                <w:szCs w:val="28"/>
              </w:rPr>
              <w:t>2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2E2A">
              <w:rPr>
                <w:sz w:val="28"/>
                <w:szCs w:val="28"/>
              </w:rPr>
              <w:t>Давыдовского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2A2E2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A2E2A">
              <w:rPr>
                <w:sz w:val="28"/>
                <w:szCs w:val="28"/>
              </w:rPr>
              <w:t>Давыдовского</w:t>
            </w:r>
            <w:r w:rsidR="00086E7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452510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70% опрошенных</w:t>
            </w:r>
          </w:p>
        </w:tc>
      </w:tr>
      <w:tr w:rsidR="00452510" w:rsidRPr="00452510" w:rsidTr="00D65B2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2510" w:rsidRPr="00452510" w:rsidRDefault="00452510" w:rsidP="00D65B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52510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52510" w:rsidRPr="00452510" w:rsidRDefault="00452510" w:rsidP="00452510">
      <w:pPr>
        <w:jc w:val="both"/>
        <w:rPr>
          <w:sz w:val="28"/>
          <w:szCs w:val="28"/>
        </w:rPr>
      </w:pPr>
    </w:p>
    <w:p w:rsidR="00452510" w:rsidRPr="00452510" w:rsidRDefault="00086E7C" w:rsidP="0045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 w:rsidR="00452510" w:rsidRPr="00452510">
        <w:rPr>
          <w:b/>
          <w:sz w:val="28"/>
          <w:szCs w:val="28"/>
        </w:rPr>
        <w:t>. Ресурсное обеспечение программы</w:t>
      </w:r>
    </w:p>
    <w:p w:rsidR="00086E7C" w:rsidRPr="00F40F8A" w:rsidRDefault="00452510" w:rsidP="00452510">
      <w:pPr>
        <w:jc w:val="both"/>
        <w:rPr>
          <w:sz w:val="28"/>
          <w:szCs w:val="28"/>
        </w:rPr>
      </w:pPr>
      <w:r w:rsidRPr="00452510">
        <w:rPr>
          <w:sz w:val="28"/>
          <w:szCs w:val="28"/>
        </w:rPr>
        <w:br/>
      </w:r>
      <w:r w:rsidRPr="00452510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</w:t>
      </w:r>
      <w:r w:rsidR="00086E7C">
        <w:rPr>
          <w:sz w:val="28"/>
          <w:szCs w:val="28"/>
        </w:rPr>
        <w:t>ское обеспечение ее реализации.</w:t>
      </w:r>
      <w:r w:rsidR="00086E7C" w:rsidRPr="00086E7C">
        <w:rPr>
          <w:sz w:val="28"/>
          <w:szCs w:val="28"/>
        </w:rPr>
        <w:t xml:space="preserve"> </w:t>
      </w:r>
    </w:p>
    <w:p w:rsidR="00452510" w:rsidRPr="00452510" w:rsidRDefault="00086E7C" w:rsidP="00452510">
      <w:pPr>
        <w:jc w:val="both"/>
        <w:rPr>
          <w:sz w:val="28"/>
          <w:szCs w:val="28"/>
        </w:rPr>
      </w:pPr>
      <w:r w:rsidRPr="00086E7C">
        <w:rPr>
          <w:sz w:val="28"/>
          <w:szCs w:val="28"/>
        </w:rPr>
        <w:t>]</w:t>
      </w:r>
      <w:r w:rsidR="00452510" w:rsidRPr="00452510">
        <w:rPr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7A243A">
        <w:rPr>
          <w:sz w:val="28"/>
          <w:szCs w:val="28"/>
        </w:rPr>
        <w:t>Давыдовского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452510" w:rsidRPr="00452510">
        <w:rPr>
          <w:sz w:val="28"/>
          <w:szCs w:val="28"/>
        </w:rPr>
        <w:t xml:space="preserve"> в информационно-телекоммуникационной сети Интернет </w:t>
      </w:r>
    </w:p>
    <w:p w:rsidR="00E874C7" w:rsidRDefault="00E874C7" w:rsidP="009C27D1">
      <w:pPr>
        <w:jc w:val="right"/>
      </w:pPr>
    </w:p>
    <w:sectPr w:rsidR="00E874C7" w:rsidSect="009B4C39">
      <w:pgSz w:w="11906" w:h="16838"/>
      <w:pgMar w:top="567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6BB7"/>
    <w:multiLevelType w:val="hybridMultilevel"/>
    <w:tmpl w:val="472E057C"/>
    <w:lvl w:ilvl="0" w:tplc="6832BF9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2FF"/>
    <w:rsid w:val="000235CC"/>
    <w:rsid w:val="00050C5C"/>
    <w:rsid w:val="00082ECA"/>
    <w:rsid w:val="00086E7C"/>
    <w:rsid w:val="0009239E"/>
    <w:rsid w:val="000C06C2"/>
    <w:rsid w:val="00127072"/>
    <w:rsid w:val="00162524"/>
    <w:rsid w:val="001634A0"/>
    <w:rsid w:val="001A0965"/>
    <w:rsid w:val="001F05F0"/>
    <w:rsid w:val="001F10B8"/>
    <w:rsid w:val="00202B12"/>
    <w:rsid w:val="002A2E2A"/>
    <w:rsid w:val="00307D3C"/>
    <w:rsid w:val="00341364"/>
    <w:rsid w:val="00350796"/>
    <w:rsid w:val="003F600C"/>
    <w:rsid w:val="004033B1"/>
    <w:rsid w:val="004235EB"/>
    <w:rsid w:val="0045122D"/>
    <w:rsid w:val="00452510"/>
    <w:rsid w:val="00461E81"/>
    <w:rsid w:val="00495D6F"/>
    <w:rsid w:val="00510002"/>
    <w:rsid w:val="005403E8"/>
    <w:rsid w:val="00575273"/>
    <w:rsid w:val="0057612A"/>
    <w:rsid w:val="005C6184"/>
    <w:rsid w:val="00691445"/>
    <w:rsid w:val="006934B6"/>
    <w:rsid w:val="006A50A6"/>
    <w:rsid w:val="006C1119"/>
    <w:rsid w:val="006F3B1E"/>
    <w:rsid w:val="007260D0"/>
    <w:rsid w:val="00737A00"/>
    <w:rsid w:val="00746059"/>
    <w:rsid w:val="00752521"/>
    <w:rsid w:val="007712CC"/>
    <w:rsid w:val="007A243A"/>
    <w:rsid w:val="008032C8"/>
    <w:rsid w:val="008100D0"/>
    <w:rsid w:val="008253E3"/>
    <w:rsid w:val="00825E37"/>
    <w:rsid w:val="00861FE7"/>
    <w:rsid w:val="00881DB5"/>
    <w:rsid w:val="008879F3"/>
    <w:rsid w:val="00896D82"/>
    <w:rsid w:val="008B4E50"/>
    <w:rsid w:val="009912FF"/>
    <w:rsid w:val="00993968"/>
    <w:rsid w:val="009B4C39"/>
    <w:rsid w:val="009C27D1"/>
    <w:rsid w:val="00A46387"/>
    <w:rsid w:val="00A478CF"/>
    <w:rsid w:val="00A86F6C"/>
    <w:rsid w:val="00AC7FEA"/>
    <w:rsid w:val="00B27F72"/>
    <w:rsid w:val="00B60C51"/>
    <w:rsid w:val="00B73A1B"/>
    <w:rsid w:val="00B949D3"/>
    <w:rsid w:val="00BA2C67"/>
    <w:rsid w:val="00BA37CF"/>
    <w:rsid w:val="00BD39FA"/>
    <w:rsid w:val="00C10F4E"/>
    <w:rsid w:val="00C16915"/>
    <w:rsid w:val="00C43D36"/>
    <w:rsid w:val="00C5731D"/>
    <w:rsid w:val="00C74856"/>
    <w:rsid w:val="00C84921"/>
    <w:rsid w:val="00CA15DE"/>
    <w:rsid w:val="00CA36B1"/>
    <w:rsid w:val="00CC5613"/>
    <w:rsid w:val="00CD5FC7"/>
    <w:rsid w:val="00CF443C"/>
    <w:rsid w:val="00D3766B"/>
    <w:rsid w:val="00D6005D"/>
    <w:rsid w:val="00D65B26"/>
    <w:rsid w:val="00DB0AD0"/>
    <w:rsid w:val="00DC483D"/>
    <w:rsid w:val="00DC5676"/>
    <w:rsid w:val="00DE4A49"/>
    <w:rsid w:val="00E20B20"/>
    <w:rsid w:val="00E458D7"/>
    <w:rsid w:val="00E540D5"/>
    <w:rsid w:val="00E80A4E"/>
    <w:rsid w:val="00E874C7"/>
    <w:rsid w:val="00E87717"/>
    <w:rsid w:val="00EB3D25"/>
    <w:rsid w:val="00EB6498"/>
    <w:rsid w:val="00F40F8A"/>
    <w:rsid w:val="00FB13F8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22FD41-3A51-40B4-A8C8-3EF0A01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2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12F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12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9912FF"/>
    <w:rPr>
      <w:rFonts w:eastAsia="Calibri"/>
    </w:rPr>
  </w:style>
  <w:style w:type="paragraph" w:styleId="a6">
    <w:name w:val="No Spacing"/>
    <w:link w:val="a5"/>
    <w:qFormat/>
    <w:rsid w:val="009912FF"/>
    <w:rPr>
      <w:rFonts w:eastAsia="Calibri"/>
    </w:rPr>
  </w:style>
  <w:style w:type="paragraph" w:styleId="a7">
    <w:name w:val="List Paragraph"/>
    <w:basedOn w:val="a"/>
    <w:qFormat/>
    <w:rsid w:val="00EB6498"/>
    <w:pPr>
      <w:ind w:left="720"/>
      <w:contextualSpacing/>
    </w:pPr>
  </w:style>
  <w:style w:type="paragraph" w:styleId="a8">
    <w:name w:val="Subtitle"/>
    <w:basedOn w:val="a"/>
    <w:link w:val="a9"/>
    <w:qFormat/>
    <w:rsid w:val="009C27D1"/>
    <w:rPr>
      <w:sz w:val="28"/>
    </w:rPr>
  </w:style>
  <w:style w:type="character" w:customStyle="1" w:styleId="a9">
    <w:name w:val="Подзаголовок Знак"/>
    <w:basedOn w:val="a0"/>
    <w:link w:val="a8"/>
    <w:rsid w:val="009C2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"/>
    <w:rsid w:val="000235CC"/>
    <w:pPr>
      <w:spacing w:before="100" w:beforeAutospacing="1" w:after="100" w:afterAutospacing="1"/>
    </w:pPr>
  </w:style>
  <w:style w:type="character" w:customStyle="1" w:styleId="110">
    <w:name w:val="11"/>
    <w:basedOn w:val="a0"/>
    <w:rsid w:val="000235CC"/>
  </w:style>
  <w:style w:type="paragraph" w:styleId="aa">
    <w:name w:val="Normal (Web)"/>
    <w:basedOn w:val="a"/>
    <w:uiPriority w:val="99"/>
    <w:unhideWhenUsed/>
    <w:rsid w:val="001634A0"/>
    <w:pPr>
      <w:spacing w:before="100" w:beforeAutospacing="1" w:after="100" w:afterAutospacing="1"/>
    </w:pPr>
  </w:style>
  <w:style w:type="character" w:customStyle="1" w:styleId="hl">
    <w:name w:val="hl"/>
    <w:basedOn w:val="a0"/>
    <w:rsid w:val="00E874C7"/>
  </w:style>
  <w:style w:type="paragraph" w:customStyle="1" w:styleId="ConsPlusNormal">
    <w:name w:val="ConsPlusNormal"/>
    <w:rsid w:val="004525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45251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5251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A24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C0BA-FC0F-46F6-B412-8B144E4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2019-04-01T11:46:00Z</cp:lastPrinted>
  <dcterms:created xsi:type="dcterms:W3CDTF">2017-01-10T05:31:00Z</dcterms:created>
  <dcterms:modified xsi:type="dcterms:W3CDTF">2019-04-01T11:50:00Z</dcterms:modified>
</cp:coreProperties>
</file>