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E" w:rsidRDefault="004B1857">
      <w:pPr>
        <w:pStyle w:val="a8"/>
        <w:ind w:left="150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-104775</wp:posOffset>
            </wp:positionV>
            <wp:extent cx="682625" cy="91122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DE" w:rsidRDefault="004B1857">
      <w:pPr>
        <w:pStyle w:val="a8"/>
        <w:ind w:left="15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C77AFD" w:rsidRDefault="004B1857">
      <w:pPr>
        <w:jc w:val="center"/>
        <w:rPr>
          <w:rFonts w:asciiTheme="minorHAnsi" w:hAnsiTheme="minorHAnsi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ДАВЫДОВСКОГО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ОБРАЗОВАНИЯ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ПУГАЧЕВСКОГО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РАЙОНА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:rsidR="008005DE" w:rsidRDefault="004B18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</w:t>
      </w:r>
      <w:r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8005DE" w:rsidRDefault="008005DE">
      <w:pPr>
        <w:jc w:val="center"/>
        <w:rPr>
          <w:rFonts w:ascii="Arial Rounded MT Bold" w:hAnsi="Arial Rounded MT Bold" w:cs="Arial Rounded MT Bold"/>
          <w:b/>
          <w:bCs/>
          <w:sz w:val="32"/>
          <w:szCs w:val="32"/>
        </w:rPr>
      </w:pPr>
    </w:p>
    <w:p w:rsidR="008005DE" w:rsidRDefault="004B1857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 О  С  Т  А  Н  О  В  Л  Е  Н  И  Е</w:t>
      </w:r>
    </w:p>
    <w:p w:rsidR="008005DE" w:rsidRDefault="008005DE"/>
    <w:p w:rsidR="008005DE" w:rsidRDefault="004B18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  </w:t>
      </w:r>
      <w:r w:rsidR="00C77AFD">
        <w:rPr>
          <w:sz w:val="28"/>
          <w:szCs w:val="28"/>
        </w:rPr>
        <w:t xml:space="preserve"> 23</w:t>
      </w:r>
      <w:r w:rsidR="005E1165">
        <w:rPr>
          <w:sz w:val="28"/>
          <w:szCs w:val="28"/>
        </w:rPr>
        <w:t xml:space="preserve">  </w:t>
      </w:r>
      <w:r w:rsidR="00DA491D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</w:t>
      </w:r>
      <w:r w:rsidR="00C77AFD">
        <w:rPr>
          <w:sz w:val="28"/>
          <w:szCs w:val="28"/>
        </w:rPr>
        <w:t>23</w:t>
      </w:r>
      <w:r>
        <w:rPr>
          <w:sz w:val="28"/>
          <w:szCs w:val="28"/>
        </w:rPr>
        <w:t xml:space="preserve">  года  №  </w:t>
      </w:r>
      <w:r w:rsidR="00C77AFD">
        <w:rPr>
          <w:sz w:val="28"/>
          <w:szCs w:val="28"/>
        </w:rPr>
        <w:t>43</w:t>
      </w:r>
    </w:p>
    <w:p w:rsidR="008005DE" w:rsidRDefault="008005DE">
      <w:pPr>
        <w:rPr>
          <w:sz w:val="28"/>
          <w:szCs w:val="28"/>
        </w:rPr>
      </w:pP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месячника по благоустройству 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санитарной очистки территории Давыдовского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Пугачевского </w:t>
      </w:r>
    </w:p>
    <w:p w:rsidR="008005DE" w:rsidRDefault="004B1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005DE" w:rsidRDefault="008005DE">
      <w:pPr>
        <w:rPr>
          <w:sz w:val="28"/>
          <w:szCs w:val="28"/>
        </w:rPr>
      </w:pP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целях улучшения санитарного состояния и благоустройства  населенных пунктов Давыдовского муниципального образования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Правилами  благоустройства  на территории   Давыдовского муниципального образования, утвержденными решением Совета Давыдовского  муниципального образов</w:t>
      </w:r>
      <w:r w:rsidR="00C77AFD">
        <w:rPr>
          <w:sz w:val="28"/>
          <w:szCs w:val="28"/>
        </w:rPr>
        <w:t>ания от 22 июня 2012 года № 107</w:t>
      </w:r>
      <w:r>
        <w:rPr>
          <w:sz w:val="28"/>
          <w:szCs w:val="28"/>
        </w:rPr>
        <w:t>, на основании</w:t>
      </w:r>
      <w:r w:rsidR="005E1165">
        <w:rPr>
          <w:sz w:val="28"/>
          <w:szCs w:val="28"/>
        </w:rPr>
        <w:t xml:space="preserve"> постановления администрации Пугачевского муниципального района № </w:t>
      </w:r>
      <w:r w:rsidR="00C77AFD">
        <w:rPr>
          <w:sz w:val="28"/>
          <w:szCs w:val="28"/>
        </w:rPr>
        <w:t>328</w:t>
      </w:r>
      <w:r w:rsidR="005E1165">
        <w:rPr>
          <w:sz w:val="28"/>
          <w:szCs w:val="28"/>
        </w:rPr>
        <w:t xml:space="preserve"> от 2</w:t>
      </w:r>
      <w:r w:rsidR="00C77AFD">
        <w:rPr>
          <w:sz w:val="28"/>
          <w:szCs w:val="28"/>
        </w:rPr>
        <w:t>1</w:t>
      </w:r>
      <w:r w:rsidR="005E1165">
        <w:rPr>
          <w:sz w:val="28"/>
          <w:szCs w:val="28"/>
        </w:rPr>
        <w:t>.03.20</w:t>
      </w:r>
      <w:r w:rsidR="00C77AFD">
        <w:rPr>
          <w:sz w:val="28"/>
          <w:szCs w:val="28"/>
        </w:rPr>
        <w:t>23</w:t>
      </w:r>
      <w:r>
        <w:rPr>
          <w:sz w:val="28"/>
          <w:szCs w:val="28"/>
        </w:rPr>
        <w:t xml:space="preserve">, руководствуясь Уставом Давыдовского муниципального образования </w:t>
      </w:r>
      <w:proofErr w:type="gramEnd"/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1.Объявить с </w:t>
      </w:r>
      <w:r w:rsidR="004E25FE">
        <w:rPr>
          <w:sz w:val="28"/>
          <w:szCs w:val="28"/>
        </w:rPr>
        <w:t>27 марта</w:t>
      </w:r>
      <w:r>
        <w:rPr>
          <w:sz w:val="28"/>
          <w:szCs w:val="28"/>
        </w:rPr>
        <w:t xml:space="preserve"> по </w:t>
      </w:r>
      <w:r w:rsidR="004E25FE">
        <w:rPr>
          <w:sz w:val="28"/>
          <w:szCs w:val="28"/>
        </w:rPr>
        <w:t>28 апреля 2023</w:t>
      </w:r>
      <w:r>
        <w:rPr>
          <w:sz w:val="28"/>
          <w:szCs w:val="28"/>
        </w:rPr>
        <w:t xml:space="preserve"> года месячник по санитарной очистке  и  благоустройству  территории населенных пунктов  Давыдовского муниципального образования.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2.Рекомендовать руководителям предприятий, организаций и учреждений всех  форм собственности, частным домовладельцам: 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провести косметический ремонт и покраску зданий, домовладений, сооружений, оград и заборов, мойку окон, уборку прилегающих территорий от мусора и организовать его вывоз на свалку;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выполнить разбивку цветочных клумб и обеспечить посадку цветочных культур и древесно-кустарниковых насаждений на прилегающих территориях.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Рекомендовать владельцам торговых точек   обеспечить вывоз мусора с подведомственных территорий, приведение в порядок прилегающих территорий.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Утвердить план проведения месячника по очистке, благоустройству и озеленению населенных пунктов Давыдовского муниципального образования согласно приложению. </w:t>
      </w:r>
    </w:p>
    <w:p w:rsidR="008005DE" w:rsidRDefault="004B18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5. Рекомендовать участковому уполномоченному  полиции МО МВД России «Пугачевский» Саратовской области активизировать  работу с жителями и руководителями учреждений, предприятий и организаций всех форм собственности по вопросам наведения должного санитарного порядка на территории населенных пунктов Давыдовского  муниципального образования.</w:t>
      </w:r>
    </w:p>
    <w:p w:rsidR="008005DE" w:rsidRDefault="004B1857" w:rsidP="004E2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11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6. Опубликовать  в «Информационном бюллетене Давыдовского муниципального образования Пугачевского муниципального района Саратовской области» обращение к жителям Давыдовского муниципального образования, о принятии участия в работе по санитарной очистке и благоустройству домовладений, прилегающих территорий, участии </w:t>
      </w:r>
      <w:proofErr w:type="gramStart"/>
      <w:r w:rsidR="005E1165">
        <w:rPr>
          <w:sz w:val="28"/>
          <w:szCs w:val="28"/>
        </w:rPr>
        <w:t>в</w:t>
      </w:r>
      <w:proofErr w:type="gramEnd"/>
    </w:p>
    <w:p w:rsidR="008005DE" w:rsidRDefault="005E1165" w:rsidP="004E25FE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 районном</w:t>
      </w:r>
      <w:r w:rsidR="004B1857">
        <w:rPr>
          <w:sz w:val="28"/>
          <w:szCs w:val="28"/>
        </w:rPr>
        <w:t xml:space="preserve"> субботнике.</w:t>
      </w:r>
    </w:p>
    <w:p w:rsidR="008005DE" w:rsidRDefault="005E1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1857">
        <w:rPr>
          <w:sz w:val="28"/>
          <w:szCs w:val="28"/>
        </w:rPr>
        <w:t xml:space="preserve">        7. </w:t>
      </w:r>
      <w:proofErr w:type="gramStart"/>
      <w:r w:rsidR="004B1857">
        <w:rPr>
          <w:sz w:val="28"/>
          <w:szCs w:val="28"/>
        </w:rPr>
        <w:t>Контроль  за</w:t>
      </w:r>
      <w:proofErr w:type="gramEnd"/>
      <w:r w:rsidR="004B1857">
        <w:rPr>
          <w:sz w:val="28"/>
          <w:szCs w:val="28"/>
        </w:rPr>
        <w:t xml:space="preserve"> выполнением  данного постановления  оставляю за собой.</w:t>
      </w:r>
    </w:p>
    <w:p w:rsidR="005E1165" w:rsidRDefault="005E1165">
      <w:pPr>
        <w:jc w:val="both"/>
        <w:rPr>
          <w:sz w:val="28"/>
          <w:szCs w:val="28"/>
        </w:rPr>
      </w:pPr>
    </w:p>
    <w:p w:rsidR="005E1165" w:rsidRDefault="005E1165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4B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Давыдовского</w:t>
      </w:r>
    </w:p>
    <w:p w:rsidR="008005DE" w:rsidRDefault="004B18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</w:t>
      </w:r>
      <w:r w:rsidR="005E1165">
        <w:rPr>
          <w:b/>
          <w:sz w:val="28"/>
          <w:szCs w:val="28"/>
        </w:rPr>
        <w:t xml:space="preserve">А.Г. </w:t>
      </w:r>
      <w:r>
        <w:rPr>
          <w:b/>
          <w:sz w:val="28"/>
          <w:szCs w:val="28"/>
        </w:rPr>
        <w:t xml:space="preserve">Тарасов </w:t>
      </w: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8005DE" w:rsidRDefault="008005DE">
      <w:pPr>
        <w:jc w:val="both"/>
        <w:rPr>
          <w:b/>
          <w:sz w:val="28"/>
          <w:szCs w:val="28"/>
        </w:rPr>
      </w:pPr>
    </w:p>
    <w:p w:rsidR="004E25FE" w:rsidRDefault="004E25FE">
      <w:pPr>
        <w:jc w:val="both"/>
        <w:rPr>
          <w:b/>
          <w:sz w:val="28"/>
          <w:szCs w:val="28"/>
        </w:rPr>
      </w:pPr>
    </w:p>
    <w:p w:rsidR="004E25FE" w:rsidRDefault="004E25FE">
      <w:pPr>
        <w:jc w:val="both"/>
        <w:rPr>
          <w:b/>
          <w:sz w:val="28"/>
          <w:szCs w:val="28"/>
        </w:rPr>
      </w:pPr>
    </w:p>
    <w:p w:rsidR="004E25FE" w:rsidRDefault="004E25FE">
      <w:pPr>
        <w:jc w:val="both"/>
        <w:rPr>
          <w:b/>
          <w:sz w:val="28"/>
          <w:szCs w:val="28"/>
        </w:rPr>
      </w:pPr>
    </w:p>
    <w:p w:rsidR="004E25FE" w:rsidRDefault="004E25FE">
      <w:pPr>
        <w:jc w:val="both"/>
        <w:rPr>
          <w:b/>
          <w:sz w:val="28"/>
          <w:szCs w:val="28"/>
        </w:rPr>
      </w:pPr>
    </w:p>
    <w:p w:rsidR="005E1165" w:rsidRDefault="005E1165">
      <w:pPr>
        <w:shd w:val="clear" w:color="auto" w:fill="FFFFFF"/>
        <w:jc w:val="center"/>
        <w:outlineLvl w:val="0"/>
        <w:rPr>
          <w:bCs/>
        </w:rPr>
      </w:pP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Приложение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к постановлению администрации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Давыдовского муниципального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                        образования от </w:t>
      </w:r>
      <w:r w:rsidR="004E25FE">
        <w:rPr>
          <w:bCs/>
        </w:rPr>
        <w:t>27 марта</w:t>
      </w:r>
      <w:r>
        <w:rPr>
          <w:bCs/>
        </w:rPr>
        <w:t xml:space="preserve">   20</w:t>
      </w:r>
      <w:r w:rsidR="004E25FE">
        <w:rPr>
          <w:bCs/>
        </w:rPr>
        <w:t>23</w:t>
      </w:r>
      <w:r>
        <w:rPr>
          <w:bCs/>
        </w:rPr>
        <w:t xml:space="preserve"> года № </w:t>
      </w:r>
      <w:r w:rsidR="004E25FE">
        <w:rPr>
          <w:bCs/>
        </w:rPr>
        <w:t>43</w:t>
      </w:r>
      <w:r>
        <w:rPr>
          <w:bCs/>
        </w:rPr>
        <w:t xml:space="preserve">  </w:t>
      </w:r>
    </w:p>
    <w:p w:rsidR="008005DE" w:rsidRDefault="004B1857">
      <w:pPr>
        <w:shd w:val="clear" w:color="auto" w:fill="FFFFFF"/>
        <w:jc w:val="center"/>
        <w:outlineLvl w:val="0"/>
        <w:rPr>
          <w:bCs/>
        </w:rPr>
      </w:pPr>
      <w:r>
        <w:rPr>
          <w:bCs/>
        </w:rPr>
        <w:t xml:space="preserve">                                                   </w:t>
      </w:r>
    </w:p>
    <w:p w:rsidR="008005DE" w:rsidRDefault="004B1857">
      <w:pPr>
        <w:shd w:val="clear" w:color="auto" w:fill="FFFFFF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 </w:t>
      </w:r>
    </w:p>
    <w:p w:rsidR="008005DE" w:rsidRDefault="004B1857">
      <w:pPr>
        <w:shd w:val="clear" w:color="auto" w:fill="FFFFFF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проведения месячника по очистке, благоустройству и озеленению населенных пунктов Давыдовского муниципального образования</w:t>
      </w: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9"/>
        <w:gridCol w:w="3117"/>
        <w:gridCol w:w="3023"/>
      </w:tblGrid>
      <w:tr w:rsidR="008005D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8005DE">
        <w:tc>
          <w:tcPr>
            <w:tcW w:w="3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памятников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Штукатурка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 w:rsidP="004E25F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09.05.20</w:t>
            </w:r>
            <w:r w:rsidR="004E25F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Субботники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Побелка бордюров и деревьев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 w:rsidP="004E25F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4E25FE">
              <w:rPr>
                <w:sz w:val="28"/>
                <w:szCs w:val="28"/>
              </w:rPr>
              <w:t xml:space="preserve"> 2023 </w:t>
            </w:r>
            <w:r>
              <w:rPr>
                <w:sz w:val="28"/>
                <w:szCs w:val="28"/>
              </w:rPr>
              <w:t>г.</w:t>
            </w: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скамеек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детского комплекса на территории парка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столбов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Покраска спортивных сооружений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мусора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rPr>
          <w:trHeight w:val="564"/>
        </w:trPr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деревьев, цветов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Прополка травы</w:t>
            </w:r>
          </w:p>
        </w:tc>
        <w:tc>
          <w:tcPr>
            <w:tcW w:w="30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8005D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8005DE"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кладбища</w:t>
            </w:r>
          </w:p>
          <w:p w:rsidR="008005DE" w:rsidRDefault="004B1857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(п.Садовый, п.Чапаевский, п.Монастырский, п.Краснореченский, с.Давыдовка)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5E1165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05DE" w:rsidRDefault="004E25FE" w:rsidP="005E1165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апреля 2023 г</w:t>
            </w:r>
            <w:bookmarkStart w:id="0" w:name="_GoBack"/>
            <w:bookmarkEnd w:id="0"/>
            <w:r w:rsidR="004B1857">
              <w:rPr>
                <w:sz w:val="28"/>
                <w:szCs w:val="28"/>
              </w:rPr>
              <w:t>.</w:t>
            </w:r>
          </w:p>
        </w:tc>
      </w:tr>
    </w:tbl>
    <w:p w:rsidR="008005DE" w:rsidRDefault="008005DE">
      <w:pPr>
        <w:shd w:val="clear" w:color="auto" w:fill="FFFFFF"/>
        <w:jc w:val="center"/>
        <w:outlineLvl w:val="0"/>
      </w:pPr>
    </w:p>
    <w:sectPr w:rsidR="008005DE" w:rsidSect="002942E3">
      <w:pgSz w:w="11906" w:h="16838"/>
      <w:pgMar w:top="900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005DE"/>
    <w:rsid w:val="001D7B18"/>
    <w:rsid w:val="002942E3"/>
    <w:rsid w:val="004B1857"/>
    <w:rsid w:val="004E25FE"/>
    <w:rsid w:val="005E1165"/>
    <w:rsid w:val="006A3118"/>
    <w:rsid w:val="008005DE"/>
    <w:rsid w:val="00C77AFD"/>
    <w:rsid w:val="00DA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E5"/>
    <w:pPr>
      <w:suppressAutoHyphens/>
    </w:pPr>
    <w:rPr>
      <w:color w:val="00000A"/>
      <w:sz w:val="24"/>
      <w:szCs w:val="24"/>
    </w:rPr>
  </w:style>
  <w:style w:type="paragraph" w:styleId="5">
    <w:name w:val="heading 5"/>
    <w:basedOn w:val="a"/>
    <w:link w:val="50"/>
    <w:qFormat/>
    <w:rsid w:val="000066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6693"/>
    <w:rPr>
      <w:b/>
      <w:bCs/>
      <w:i/>
      <w:iCs/>
      <w:sz w:val="26"/>
      <w:szCs w:val="26"/>
    </w:rPr>
  </w:style>
  <w:style w:type="paragraph" w:customStyle="1" w:styleId="a3">
    <w:name w:val="Заголовок"/>
    <w:basedOn w:val="a"/>
    <w:next w:val="a4"/>
    <w:rsid w:val="002942E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942E3"/>
    <w:pPr>
      <w:spacing w:after="140" w:line="288" w:lineRule="auto"/>
    </w:pPr>
  </w:style>
  <w:style w:type="paragraph" w:styleId="a5">
    <w:name w:val="List"/>
    <w:basedOn w:val="a4"/>
    <w:rsid w:val="002942E3"/>
    <w:rPr>
      <w:rFonts w:cs="Mangal"/>
    </w:rPr>
  </w:style>
  <w:style w:type="paragraph" w:styleId="a6">
    <w:name w:val="Title"/>
    <w:basedOn w:val="a"/>
    <w:rsid w:val="002942E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2942E3"/>
    <w:pPr>
      <w:suppressLineNumbers/>
    </w:pPr>
    <w:rPr>
      <w:rFonts w:cs="Mangal"/>
    </w:rPr>
  </w:style>
  <w:style w:type="paragraph" w:styleId="a8">
    <w:name w:val="Subtitle"/>
    <w:basedOn w:val="a"/>
    <w:qFormat/>
    <w:rsid w:val="002768E5"/>
    <w:rPr>
      <w:sz w:val="28"/>
      <w:szCs w:val="28"/>
    </w:rPr>
  </w:style>
  <w:style w:type="paragraph" w:customStyle="1" w:styleId="a9">
    <w:name w:val="Содержимое таблицы"/>
    <w:basedOn w:val="a"/>
    <w:rsid w:val="00DC0A26"/>
    <w:pPr>
      <w:suppressLineNumbers/>
    </w:pPr>
    <w:rPr>
      <w:lang w:eastAsia="zh-CN"/>
    </w:rPr>
  </w:style>
  <w:style w:type="paragraph" w:styleId="aa">
    <w:name w:val="Balloon Text"/>
    <w:basedOn w:val="a"/>
    <w:link w:val="ab"/>
    <w:semiHidden/>
    <w:unhideWhenUsed/>
    <w:rsid w:val="004E25F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4E25FE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0B91-DCC3-4537-831A-B994A76A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8</cp:revision>
  <cp:lastPrinted>2023-03-24T04:11:00Z</cp:lastPrinted>
  <dcterms:created xsi:type="dcterms:W3CDTF">2018-04-30T16:10:00Z</dcterms:created>
  <dcterms:modified xsi:type="dcterms:W3CDTF">2023-03-31T07:14:00Z</dcterms:modified>
  <dc:language>ru-RU</dc:language>
</cp:coreProperties>
</file>