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55" w:rsidRDefault="0007528C" w:rsidP="002D7055">
      <w:pPr>
        <w:ind w:left="4099" w:right="4234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055">
        <w:rPr>
          <w:sz w:val="24"/>
          <w:szCs w:val="24"/>
        </w:rPr>
        <w:t xml:space="preserve">    </w:t>
      </w:r>
    </w:p>
    <w:p w:rsidR="0086148E" w:rsidRDefault="002D7055" w:rsidP="002D7055">
      <w:pPr>
        <w:ind w:left="4099" w:right="852" w:firstLine="1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ПРОЕКТ</w:t>
      </w:r>
    </w:p>
    <w:p w:rsidR="00E26F8C" w:rsidRDefault="00EB297E" w:rsidP="00E26F8C">
      <w:pPr>
        <w:shd w:val="clear" w:color="auto" w:fill="FFFFFF"/>
        <w:spacing w:line="31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F8C">
        <w:rPr>
          <w:sz w:val="28"/>
          <w:szCs w:val="28"/>
        </w:rPr>
        <w:t xml:space="preserve">                                                      </w:t>
      </w:r>
    </w:p>
    <w:p w:rsidR="0086148E" w:rsidRDefault="00373F2F" w:rsidP="00373F2F">
      <w:pPr>
        <w:shd w:val="clear" w:color="auto" w:fill="FFFFFF"/>
        <w:spacing w:line="312" w:lineRule="exact"/>
        <w:ind w:right="5"/>
        <w:jc w:val="center"/>
        <w:rPr>
          <w:rFonts w:eastAsia="Times New Roman"/>
          <w:b/>
          <w:color w:val="383838"/>
          <w:spacing w:val="-16"/>
          <w:sz w:val="29"/>
          <w:szCs w:val="29"/>
        </w:rPr>
      </w:pPr>
      <w:r>
        <w:rPr>
          <w:rFonts w:eastAsia="Times New Roman"/>
          <w:b/>
          <w:color w:val="383838"/>
          <w:spacing w:val="-16"/>
          <w:sz w:val="29"/>
          <w:szCs w:val="29"/>
        </w:rPr>
        <w:t>СОВЕТ</w:t>
      </w:r>
    </w:p>
    <w:p w:rsidR="00373F2F" w:rsidRPr="00373F2F" w:rsidRDefault="00BF120A" w:rsidP="00373F2F">
      <w:pPr>
        <w:shd w:val="clear" w:color="auto" w:fill="FFFFFF"/>
        <w:spacing w:line="312" w:lineRule="exact"/>
        <w:ind w:right="5"/>
        <w:jc w:val="center"/>
        <w:rPr>
          <w:b/>
        </w:rPr>
      </w:pPr>
      <w:r>
        <w:rPr>
          <w:rFonts w:eastAsia="Times New Roman"/>
          <w:b/>
          <w:color w:val="383838"/>
          <w:spacing w:val="-16"/>
          <w:sz w:val="29"/>
          <w:szCs w:val="29"/>
        </w:rPr>
        <w:t>ДАВЫДОВСКОГО</w:t>
      </w:r>
      <w:r w:rsidR="00373F2F">
        <w:rPr>
          <w:rFonts w:eastAsia="Times New Roman"/>
          <w:b/>
          <w:color w:val="383838"/>
          <w:spacing w:val="-16"/>
          <w:sz w:val="29"/>
          <w:szCs w:val="29"/>
        </w:rPr>
        <w:t xml:space="preserve"> МУНИЦИПАЛЬНОГО ОБРАЗОВАНИЯ</w:t>
      </w:r>
    </w:p>
    <w:p w:rsidR="0086148E" w:rsidRPr="00373F2F" w:rsidRDefault="0007528C" w:rsidP="00373F2F">
      <w:pPr>
        <w:shd w:val="clear" w:color="auto" w:fill="FFFFFF"/>
        <w:spacing w:line="312" w:lineRule="exact"/>
        <w:jc w:val="center"/>
        <w:rPr>
          <w:b/>
        </w:rPr>
      </w:pPr>
      <w:r w:rsidRPr="00373F2F">
        <w:rPr>
          <w:rFonts w:eastAsia="Times New Roman"/>
          <w:b/>
          <w:color w:val="383838"/>
          <w:spacing w:val="-1"/>
          <w:sz w:val="29"/>
          <w:szCs w:val="29"/>
        </w:rPr>
        <w:t>ПУГАЧЕВСКОГО МУНИЦИПАЛЬНОГО РАЙОНА</w:t>
      </w:r>
    </w:p>
    <w:p w:rsidR="0086148E" w:rsidRDefault="0007528C" w:rsidP="00373F2F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29"/>
          <w:szCs w:val="29"/>
        </w:rPr>
      </w:pPr>
      <w:r w:rsidRPr="00373F2F">
        <w:rPr>
          <w:rFonts w:eastAsia="Times New Roman"/>
          <w:b/>
          <w:color w:val="383838"/>
          <w:spacing w:val="-2"/>
          <w:sz w:val="29"/>
          <w:szCs w:val="29"/>
        </w:rPr>
        <w:t>САРАТОВСКОЙ ОБЛАСТИ</w:t>
      </w:r>
    </w:p>
    <w:p w:rsidR="00373F2F" w:rsidRDefault="00373F2F" w:rsidP="00373F2F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29"/>
          <w:szCs w:val="29"/>
        </w:rPr>
      </w:pPr>
    </w:p>
    <w:p w:rsidR="00C14FD8" w:rsidRDefault="00373F2F" w:rsidP="00C14FD8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36"/>
          <w:szCs w:val="36"/>
        </w:rPr>
      </w:pP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Р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Ш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Н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И</w:t>
      </w:r>
      <w:r w:rsidR="00195F1E">
        <w:rPr>
          <w:rFonts w:eastAsia="Times New Roman"/>
          <w:b/>
          <w:color w:val="383838"/>
          <w:spacing w:val="-2"/>
          <w:sz w:val="36"/>
          <w:szCs w:val="36"/>
        </w:rPr>
        <w:t xml:space="preserve"> </w:t>
      </w:r>
      <w:r w:rsidRPr="0007528C">
        <w:rPr>
          <w:rFonts w:eastAsia="Times New Roman"/>
          <w:b/>
          <w:color w:val="383838"/>
          <w:spacing w:val="-2"/>
          <w:sz w:val="36"/>
          <w:szCs w:val="36"/>
        </w:rPr>
        <w:t>Е</w:t>
      </w:r>
    </w:p>
    <w:p w:rsidR="002D7CE0" w:rsidRDefault="002D7CE0" w:rsidP="00C14FD8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36"/>
          <w:szCs w:val="36"/>
        </w:rPr>
      </w:pPr>
    </w:p>
    <w:p w:rsidR="002D7055" w:rsidRPr="00C14FD8" w:rsidRDefault="002D7055" w:rsidP="00C14FD8">
      <w:pPr>
        <w:shd w:val="clear" w:color="auto" w:fill="FFFFFF"/>
        <w:spacing w:line="312" w:lineRule="exact"/>
        <w:ind w:left="14"/>
        <w:jc w:val="center"/>
        <w:rPr>
          <w:rFonts w:eastAsia="Times New Roman"/>
          <w:b/>
          <w:color w:val="383838"/>
          <w:spacing w:val="-2"/>
          <w:sz w:val="36"/>
          <w:szCs w:val="36"/>
        </w:rPr>
      </w:pPr>
    </w:p>
    <w:p w:rsidR="00291EE0" w:rsidRDefault="002D7055" w:rsidP="00373F2F">
      <w:pPr>
        <w:shd w:val="clear" w:color="auto" w:fill="FFFFFF"/>
        <w:spacing w:line="312" w:lineRule="exact"/>
        <w:ind w:left="1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91EE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E384A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</w:t>
      </w:r>
      <w:r w:rsidR="00383A16">
        <w:rPr>
          <w:sz w:val="28"/>
          <w:szCs w:val="28"/>
        </w:rPr>
        <w:t>2020</w:t>
      </w:r>
      <w:r>
        <w:rPr>
          <w:sz w:val="28"/>
          <w:szCs w:val="28"/>
        </w:rPr>
        <w:t>___</w:t>
      </w:r>
      <w:r w:rsidR="002D7CE0">
        <w:rPr>
          <w:sz w:val="28"/>
          <w:szCs w:val="28"/>
        </w:rPr>
        <w:t xml:space="preserve"> </w:t>
      </w:r>
      <w:r w:rsidR="00291EE0">
        <w:rPr>
          <w:sz w:val="28"/>
          <w:szCs w:val="28"/>
        </w:rPr>
        <w:t xml:space="preserve">года № </w:t>
      </w:r>
    </w:p>
    <w:p w:rsidR="00BE384A" w:rsidRDefault="00BE384A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О внесении изменений в решение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Совета Давыдовского муниципального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>образования Пугачевского муниципального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района Саратовской области от 01 августа 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2019 года № 56 «Об утверждении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Правил землепользования Давыдовского </w:t>
      </w:r>
    </w:p>
    <w:p w:rsidR="00EB297E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 xml:space="preserve">муниципального  образования </w:t>
      </w:r>
    </w:p>
    <w:p w:rsidR="002D7CE0" w:rsidRDefault="00EB297E" w:rsidP="00616015">
      <w:pPr>
        <w:shd w:val="clear" w:color="auto" w:fill="FFFFFF"/>
        <w:spacing w:line="312" w:lineRule="exact"/>
        <w:ind w:left="14"/>
        <w:jc w:val="both"/>
        <w:rPr>
          <w:b/>
          <w:sz w:val="28"/>
          <w:szCs w:val="28"/>
        </w:rPr>
      </w:pPr>
      <w:r w:rsidRPr="00EB297E">
        <w:rPr>
          <w:b/>
          <w:sz w:val="28"/>
          <w:szCs w:val="28"/>
        </w:rPr>
        <w:t>Пугачевского района Саратовской  области</w:t>
      </w:r>
      <w:r>
        <w:rPr>
          <w:b/>
          <w:sz w:val="28"/>
          <w:szCs w:val="28"/>
        </w:rPr>
        <w:t>»</w:t>
      </w:r>
    </w:p>
    <w:p w:rsidR="00EB297E" w:rsidRDefault="00EB297E" w:rsidP="00EB297E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D7CE0" w:rsidRDefault="00EB297E" w:rsidP="00EB297E">
      <w:pPr>
        <w:shd w:val="clear" w:color="auto" w:fill="FFFFFF"/>
        <w:spacing w:line="312" w:lineRule="exact"/>
        <w:jc w:val="both"/>
        <w:rPr>
          <w:sz w:val="28"/>
          <w:szCs w:val="28"/>
        </w:rPr>
      </w:pPr>
      <w:r w:rsidRPr="00EB297E">
        <w:rPr>
          <w:sz w:val="28"/>
          <w:szCs w:val="28"/>
        </w:rPr>
        <w:t xml:space="preserve">В целях приведения в соответствие ранее разработанных Правил землепользования и застройки Давыдовского муниципального образования, учитывая итоговый документ публичных слушаний от </w:t>
      </w:r>
      <w:r w:rsidR="00383A16">
        <w:rPr>
          <w:sz w:val="28"/>
          <w:szCs w:val="28"/>
        </w:rPr>
        <w:t>20 ноября 2020</w:t>
      </w:r>
      <w:bookmarkStart w:id="0" w:name="_GoBack"/>
      <w:bookmarkEnd w:id="0"/>
      <w:r w:rsidRPr="00EB297E">
        <w:rPr>
          <w:sz w:val="28"/>
          <w:szCs w:val="28"/>
        </w:rPr>
        <w:t xml:space="preserve"> года, в соответствии с Градостроительным кодексом Российской Федерации от 29 декабря 2004 года № 190-ФЗ, Федеральным законом № 131-ФЗ от 6 октября 2003 года «Об общих принципах организации местного самоуправления в Российской Федерации», Уставом</w:t>
      </w:r>
      <w:r>
        <w:rPr>
          <w:sz w:val="28"/>
          <w:szCs w:val="28"/>
        </w:rPr>
        <w:t xml:space="preserve"> Давыдовского муниципального образования</w:t>
      </w:r>
      <w:r w:rsidRPr="00EB29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Давыдовского муниципального образования </w:t>
      </w:r>
      <w:r w:rsidRPr="00EB297E">
        <w:rPr>
          <w:sz w:val="28"/>
          <w:szCs w:val="28"/>
        </w:rPr>
        <w:t>Пугачевского муниципального района Саратовской области РЕШИЛ:</w:t>
      </w:r>
    </w:p>
    <w:p w:rsidR="00EB297E" w:rsidRPr="00EB297E" w:rsidRDefault="00EB297E" w:rsidP="00EB297E">
      <w:pPr>
        <w:pStyle w:val="31"/>
        <w:numPr>
          <w:ilvl w:val="0"/>
          <w:numId w:val="8"/>
        </w:numPr>
        <w:tabs>
          <w:tab w:val="left" w:pos="13783"/>
          <w:tab w:val="left" w:pos="14508"/>
        </w:tabs>
        <w:ind w:right="-2"/>
        <w:jc w:val="both"/>
        <w:rPr>
          <w:b w:val="0"/>
          <w:sz w:val="28"/>
          <w:szCs w:val="28"/>
        </w:rPr>
      </w:pPr>
      <w:r w:rsidRPr="00EB297E">
        <w:rPr>
          <w:sz w:val="28"/>
          <w:szCs w:val="28"/>
          <w:lang w:val="ru-RU"/>
        </w:rPr>
        <w:t xml:space="preserve"> </w:t>
      </w:r>
      <w:r w:rsidRPr="00EB297E">
        <w:rPr>
          <w:b w:val="0"/>
          <w:sz w:val="28"/>
          <w:szCs w:val="28"/>
        </w:rPr>
        <w:t xml:space="preserve">Статью 11.5. </w:t>
      </w:r>
      <w:r w:rsidRPr="00EB297E">
        <w:rPr>
          <w:b w:val="0"/>
          <w:sz w:val="28"/>
          <w:szCs w:val="28"/>
          <w:lang w:val="ru-RU"/>
        </w:rPr>
        <w:t>О – «</w:t>
      </w:r>
      <w:r w:rsidRPr="00EB297E">
        <w:rPr>
          <w:rFonts w:cs="Tahoma"/>
          <w:b w:val="0"/>
          <w:sz w:val="28"/>
          <w:szCs w:val="28"/>
          <w:lang w:val="ru-RU"/>
        </w:rPr>
        <w:t xml:space="preserve">Общественно-деловая зона. </w:t>
      </w:r>
      <w:r w:rsidRPr="00EB297E">
        <w:rPr>
          <w:rFonts w:cs="Tahoma"/>
          <w:b w:val="0"/>
          <w:sz w:val="28"/>
          <w:szCs w:val="28"/>
        </w:rPr>
        <w:t>Зона делового, коммерческого и</w:t>
      </w:r>
      <w:r w:rsidRPr="00EB297E">
        <w:rPr>
          <w:rFonts w:cs="Tahoma"/>
          <w:b w:val="0"/>
          <w:sz w:val="28"/>
          <w:szCs w:val="28"/>
          <w:lang w:val="ru-RU"/>
        </w:rPr>
        <w:t xml:space="preserve"> </w:t>
      </w:r>
      <w:r w:rsidRPr="00EB297E">
        <w:rPr>
          <w:rFonts w:cs="Tahoma"/>
          <w:b w:val="0"/>
          <w:sz w:val="28"/>
          <w:szCs w:val="28"/>
        </w:rPr>
        <w:t xml:space="preserve">общественного назначения. </w:t>
      </w:r>
      <w:r w:rsidRPr="00EB297E">
        <w:rPr>
          <w:b w:val="0"/>
          <w:sz w:val="28"/>
          <w:szCs w:val="28"/>
        </w:rPr>
        <w:t>Градостроительный  регламент</w:t>
      </w:r>
      <w:r w:rsidRPr="00EB297E">
        <w:rPr>
          <w:b w:val="0"/>
          <w:sz w:val="28"/>
          <w:szCs w:val="28"/>
          <w:lang w:val="ru-RU"/>
        </w:rPr>
        <w:t>» изложить в следующей редакции:</w:t>
      </w:r>
    </w:p>
    <w:p w:rsidR="00EB297E" w:rsidRPr="00DE47DD" w:rsidRDefault="00EB297E" w:rsidP="00EB297E">
      <w:pPr>
        <w:pStyle w:val="31"/>
        <w:rPr>
          <w:lang w:val="ru-RU"/>
        </w:rPr>
      </w:pPr>
      <w:bookmarkStart w:id="1" w:name="_Toc196878934"/>
      <w:bookmarkStart w:id="2" w:name="_Toc181759005"/>
      <w:bookmarkStart w:id="3" w:name="_Toc168826911"/>
      <w:bookmarkStart w:id="4" w:name="_Toc308438398"/>
      <w:r w:rsidRPr="005E0545">
        <w:rPr>
          <w:sz w:val="28"/>
          <w:szCs w:val="28"/>
        </w:rPr>
        <w:t>Статья 11.5.</w:t>
      </w:r>
      <w:r w:rsidRPr="00350BA2">
        <w:t xml:space="preserve"> </w:t>
      </w:r>
      <w:bookmarkEnd w:id="1"/>
      <w:bookmarkEnd w:id="2"/>
      <w:bookmarkEnd w:id="3"/>
      <w:bookmarkEnd w:id="4"/>
      <w:r>
        <w:rPr>
          <w:lang w:val="ru-RU"/>
        </w:rPr>
        <w:t xml:space="preserve">О – </w:t>
      </w:r>
      <w:r>
        <w:rPr>
          <w:rFonts w:cs="Tahoma"/>
          <w:bCs w:val="0"/>
          <w:sz w:val="24"/>
          <w:szCs w:val="24"/>
          <w:lang w:val="ru-RU"/>
        </w:rPr>
        <w:t>Общественно-деловая зона</w:t>
      </w:r>
    </w:p>
    <w:p w:rsidR="00EB297E" w:rsidRDefault="00EB297E" w:rsidP="00EB297E">
      <w:pPr>
        <w:tabs>
          <w:tab w:val="left" w:pos="13783"/>
          <w:tab w:val="left" w:pos="14508"/>
        </w:tabs>
        <w:suppressAutoHyphens/>
        <w:spacing w:before="120" w:after="120"/>
        <w:ind w:right="-2"/>
        <w:jc w:val="center"/>
        <w:rPr>
          <w:b/>
          <w:bCs/>
          <w:sz w:val="24"/>
          <w:szCs w:val="24"/>
        </w:rPr>
      </w:pPr>
      <w:r w:rsidRPr="00350BA2">
        <w:rPr>
          <w:rFonts w:cs="Tahoma"/>
          <w:b/>
          <w:bCs/>
          <w:sz w:val="24"/>
          <w:szCs w:val="24"/>
          <w:lang w:eastAsia="ar-SA"/>
        </w:rPr>
        <w:t>Зона делового, коммерческого и общественно</w:t>
      </w:r>
      <w:r>
        <w:rPr>
          <w:rFonts w:cs="Tahoma"/>
          <w:b/>
          <w:bCs/>
          <w:sz w:val="24"/>
          <w:szCs w:val="24"/>
          <w:lang w:eastAsia="ar-SA"/>
        </w:rPr>
        <w:t xml:space="preserve">го назначения.                          </w:t>
      </w:r>
      <w:r w:rsidRPr="002D17BF">
        <w:rPr>
          <w:b/>
          <w:bCs/>
          <w:sz w:val="24"/>
          <w:szCs w:val="24"/>
        </w:rPr>
        <w:t xml:space="preserve">Градостроительный </w:t>
      </w:r>
      <w:r>
        <w:rPr>
          <w:b/>
          <w:bCs/>
          <w:sz w:val="24"/>
          <w:szCs w:val="24"/>
        </w:rPr>
        <w:t xml:space="preserve"> </w:t>
      </w:r>
      <w:r w:rsidRPr="002D17BF">
        <w:rPr>
          <w:b/>
          <w:bCs/>
          <w:sz w:val="24"/>
          <w:szCs w:val="24"/>
        </w:rPr>
        <w:t>регламент</w:t>
      </w:r>
    </w:p>
    <w:p w:rsidR="00EB297E" w:rsidRDefault="00EB297E" w:rsidP="00EB297E">
      <w:pPr>
        <w:tabs>
          <w:tab w:val="left" w:pos="7088"/>
          <w:tab w:val="left" w:pos="13783"/>
          <w:tab w:val="left" w:pos="14508"/>
        </w:tabs>
        <w:suppressAutoHyphens/>
        <w:spacing w:before="120" w:after="120"/>
        <w:ind w:right="226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Индекс зоны ОД, О1</w:t>
      </w:r>
    </w:p>
    <w:p w:rsidR="00EB297E" w:rsidRDefault="00EB297E" w:rsidP="00EB297E">
      <w:pPr>
        <w:overflowPunct w:val="0"/>
        <w:spacing w:line="214" w:lineRule="auto"/>
        <w:ind w:firstLine="566"/>
        <w:rPr>
          <w:sz w:val="24"/>
          <w:szCs w:val="24"/>
        </w:rPr>
      </w:pPr>
      <w:r w:rsidRPr="002D17BF">
        <w:rPr>
          <w:sz w:val="24"/>
          <w:szCs w:val="24"/>
        </w:rPr>
        <w:t>Виды разрешенного использования земельных участко</w:t>
      </w:r>
      <w:r>
        <w:rPr>
          <w:sz w:val="24"/>
          <w:szCs w:val="24"/>
        </w:rPr>
        <w:t>в и объектов капитального строи</w:t>
      </w:r>
      <w:r w:rsidRPr="002D17BF">
        <w:rPr>
          <w:sz w:val="24"/>
          <w:szCs w:val="24"/>
        </w:rPr>
        <w:t xml:space="preserve">тельства приведены в Таблице </w:t>
      </w:r>
      <w:r>
        <w:rPr>
          <w:sz w:val="24"/>
          <w:szCs w:val="24"/>
        </w:rPr>
        <w:t>11</w:t>
      </w:r>
      <w:r w:rsidRPr="002D17B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2D17BF">
        <w:rPr>
          <w:sz w:val="24"/>
          <w:szCs w:val="24"/>
        </w:rPr>
        <w:t>.</w:t>
      </w:r>
    </w:p>
    <w:p w:rsidR="003A1EDD" w:rsidRDefault="003A1EDD" w:rsidP="00EB297E">
      <w:pPr>
        <w:overflowPunct w:val="0"/>
        <w:spacing w:line="214" w:lineRule="auto"/>
        <w:ind w:firstLine="566"/>
        <w:rPr>
          <w:sz w:val="24"/>
          <w:szCs w:val="24"/>
        </w:rPr>
      </w:pPr>
    </w:p>
    <w:tbl>
      <w:tblPr>
        <w:tblW w:w="9491" w:type="dxa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44"/>
        <w:gridCol w:w="1695"/>
        <w:gridCol w:w="6321"/>
        <w:gridCol w:w="20"/>
        <w:gridCol w:w="915"/>
      </w:tblGrid>
      <w:tr w:rsidR="00EB297E" w:rsidRPr="00AB0DD5" w:rsidTr="003A1EDD">
        <w:trPr>
          <w:gridBefore w:val="2"/>
          <w:gridAfter w:val="1"/>
          <w:wBefore w:w="540" w:type="dxa"/>
          <w:wAfter w:w="915" w:type="dxa"/>
          <w:trHeight w:val="273"/>
        </w:trPr>
        <w:tc>
          <w:tcPr>
            <w:tcW w:w="80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97E" w:rsidRDefault="00EB297E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w w:val="98"/>
                <w:sz w:val="24"/>
                <w:szCs w:val="24"/>
              </w:rPr>
              <w:t xml:space="preserve">                           </w:t>
            </w: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F146F5" w:rsidRDefault="00F146F5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iCs/>
                <w:w w:val="98"/>
                <w:sz w:val="24"/>
                <w:szCs w:val="24"/>
              </w:rPr>
            </w:pPr>
          </w:p>
          <w:p w:rsidR="00EB297E" w:rsidRPr="00AB0DD5" w:rsidRDefault="00EB297E" w:rsidP="002136B6">
            <w:pPr>
              <w:spacing w:line="273" w:lineRule="exact"/>
              <w:ind w:left="840" w:right="-567" w:hanging="84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w w:val="98"/>
                <w:sz w:val="24"/>
                <w:szCs w:val="24"/>
              </w:rPr>
              <w:t xml:space="preserve"> </w:t>
            </w: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 xml:space="preserve"> Таблица</w:t>
            </w:r>
            <w:r>
              <w:rPr>
                <w:b/>
                <w:i/>
                <w:iCs/>
                <w:w w:val="98"/>
                <w:sz w:val="24"/>
                <w:szCs w:val="24"/>
              </w:rPr>
              <w:t xml:space="preserve"> </w:t>
            </w: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>11</w:t>
            </w:r>
            <w:r>
              <w:rPr>
                <w:b/>
                <w:i/>
                <w:iCs/>
                <w:w w:val="98"/>
                <w:sz w:val="24"/>
                <w:szCs w:val="24"/>
              </w:rPr>
              <w:t>.5.1</w:t>
            </w:r>
            <w:r w:rsidRPr="00AB0DD5">
              <w:rPr>
                <w:b/>
                <w:i/>
                <w:iCs/>
                <w:w w:val="98"/>
                <w:sz w:val="24"/>
                <w:szCs w:val="24"/>
              </w:rPr>
              <w:t>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97E" w:rsidRPr="00AB0DD5" w:rsidRDefault="00EB297E" w:rsidP="002136B6">
            <w:pPr>
              <w:ind w:left="840" w:hanging="840"/>
              <w:jc w:val="both"/>
              <w:rPr>
                <w:b/>
                <w:i/>
                <w:sz w:val="2"/>
                <w:szCs w:val="2"/>
              </w:rPr>
            </w:pPr>
          </w:p>
        </w:tc>
      </w:tr>
      <w:tr w:rsidR="00EB297E" w:rsidRPr="00350BA2" w:rsidTr="003A1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E" w:rsidRPr="00350BA2" w:rsidRDefault="00EB297E" w:rsidP="002136B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50BA2">
              <w:rPr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E" w:rsidRPr="00EB297E" w:rsidRDefault="00EB297E" w:rsidP="002136B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B297E">
              <w:rPr>
                <w:sz w:val="24"/>
                <w:szCs w:val="24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7E" w:rsidRPr="00EB297E" w:rsidRDefault="00EB297E" w:rsidP="002136B6">
            <w:pPr>
              <w:tabs>
                <w:tab w:val="left" w:pos="1155"/>
              </w:tabs>
              <w:suppressAutoHyphens/>
              <w:snapToGrid w:val="0"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Амбулаторно-поликлиническое обслуживание (код 3.4.1)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Дошкольное, начальное и среднее общее образование (код 3.5.1)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Культурное развитие (код 3.6)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устройство площадок для празднеств и гуляний; 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Общественное управление (код 3.8)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  <w:lang w:eastAsia="ar-SA"/>
              </w:rPr>
            </w:pPr>
            <w:r w:rsidRPr="00EB297E">
              <w:rPr>
                <w:i/>
                <w:sz w:val="24"/>
                <w:szCs w:val="24"/>
                <w:lang w:eastAsia="ar-SA"/>
              </w:rPr>
              <w:t>Деловое управление (код 4.1)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Магазины (4.4)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EB297E">
              <w:rPr>
                <w:sz w:val="24"/>
                <w:szCs w:val="24"/>
              </w:rPr>
              <w:t>кв.м</w:t>
            </w:r>
            <w:proofErr w:type="spellEnd"/>
            <w:r w:rsidRPr="00EB297E">
              <w:rPr>
                <w:sz w:val="24"/>
                <w:szCs w:val="24"/>
              </w:rPr>
              <w:t>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Банковская и страховая деятельность (код 4.5)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Общественное питание (код 4.6)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Гостиничное обслуживание (код 4.7)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EB297E" w:rsidRPr="00EB297E" w:rsidRDefault="00EB297E" w:rsidP="002136B6">
            <w:pPr>
              <w:suppressAutoHyphens/>
              <w:jc w:val="both"/>
              <w:rPr>
                <w:i/>
                <w:sz w:val="24"/>
                <w:szCs w:val="24"/>
              </w:rPr>
            </w:pPr>
            <w:r w:rsidRPr="00EB297E">
              <w:rPr>
                <w:i/>
                <w:sz w:val="24"/>
                <w:szCs w:val="24"/>
              </w:rPr>
              <w:t>Развлечения (код 4.8)</w:t>
            </w:r>
          </w:p>
          <w:p w:rsidR="00EB297E" w:rsidRPr="00EB297E" w:rsidRDefault="00EB297E" w:rsidP="002136B6">
            <w:pPr>
              <w:suppressAutoHyphens/>
              <w:jc w:val="both"/>
              <w:rPr>
                <w:sz w:val="24"/>
                <w:szCs w:val="24"/>
              </w:rPr>
            </w:pPr>
            <w:r w:rsidRPr="00EB297E">
              <w:rPr>
                <w:sz w:val="24"/>
                <w:szCs w:val="24"/>
              </w:rPr>
              <w:t xml:space="preserve">Размещение объектов капитального строительства, </w:t>
            </w:r>
            <w:proofErr w:type="gramStart"/>
            <w:r w:rsidRPr="00EB297E">
              <w:rPr>
                <w:sz w:val="24"/>
                <w:szCs w:val="24"/>
              </w:rPr>
              <w:t>предназначен-</w:t>
            </w:r>
            <w:proofErr w:type="spellStart"/>
            <w:r w:rsidRPr="00EB297E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B297E">
              <w:rPr>
                <w:sz w:val="24"/>
                <w:szCs w:val="24"/>
              </w:rPr>
              <w:t xml:space="preserve"> для размещения: дискотек и танцевальных </w:t>
            </w:r>
            <w:r w:rsidRPr="00EB297E">
              <w:rPr>
                <w:sz w:val="24"/>
                <w:szCs w:val="24"/>
              </w:rPr>
              <w:lastRenderedPageBreak/>
              <w:t>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</w:tc>
      </w:tr>
      <w:tr w:rsidR="00EB297E" w:rsidRPr="00350BA2" w:rsidTr="003A1E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97E" w:rsidRPr="00350BA2" w:rsidRDefault="00EB297E" w:rsidP="002136B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2</w:t>
            </w:r>
            <w:r w:rsidRPr="00350BA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97E" w:rsidRPr="00350BA2" w:rsidRDefault="00EB297E" w:rsidP="002136B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350BA2">
              <w:rPr>
                <w:sz w:val="24"/>
                <w:szCs w:val="24"/>
                <w:lang w:eastAsia="ar-SA"/>
              </w:rPr>
              <w:t>Условно разрешенные виды использования.</w:t>
            </w:r>
          </w:p>
          <w:p w:rsidR="00EB297E" w:rsidRPr="00350BA2" w:rsidRDefault="00EB297E" w:rsidP="002136B6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97E" w:rsidRPr="002E656A" w:rsidRDefault="00EB297E" w:rsidP="002136B6">
            <w:pPr>
              <w:tabs>
                <w:tab w:val="left" w:pos="1254"/>
                <w:tab w:val="num" w:pos="2432"/>
              </w:tabs>
              <w:spacing w:line="274" w:lineRule="exact"/>
              <w:ind w:right="-82"/>
              <w:jc w:val="both"/>
              <w:rPr>
                <w:sz w:val="24"/>
                <w:szCs w:val="24"/>
              </w:rPr>
            </w:pPr>
            <w:r w:rsidRPr="002E656A">
              <w:rPr>
                <w:sz w:val="24"/>
                <w:szCs w:val="24"/>
              </w:rPr>
              <w:t>Общее пользование территории (код 12.0)</w:t>
            </w:r>
          </w:p>
          <w:p w:rsidR="00EB297E" w:rsidRPr="00446CBA" w:rsidRDefault="00EB297E" w:rsidP="002136B6">
            <w:pPr>
              <w:overflowPunct w:val="0"/>
              <w:ind w:right="118"/>
              <w:jc w:val="both"/>
              <w:rPr>
                <w:color w:val="00000A"/>
                <w:sz w:val="24"/>
                <w:szCs w:val="24"/>
              </w:rPr>
            </w:pPr>
            <w:r w:rsidRPr="002E656A">
              <w:rPr>
                <w:sz w:val="24"/>
                <w:szCs w:val="24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  <w:r w:rsidRPr="002D17BF">
              <w:rPr>
                <w:sz w:val="24"/>
                <w:szCs w:val="24"/>
              </w:rPr>
              <w:t xml:space="preserve"> </w:t>
            </w:r>
          </w:p>
        </w:tc>
      </w:tr>
    </w:tbl>
    <w:p w:rsidR="00EB297E" w:rsidRDefault="00EB297E" w:rsidP="00EB297E">
      <w:pPr>
        <w:shd w:val="clear" w:color="auto" w:fill="FFFFFF"/>
        <w:tabs>
          <w:tab w:val="left" w:pos="9638"/>
          <w:tab w:val="left" w:pos="9781"/>
        </w:tabs>
        <w:spacing w:line="274" w:lineRule="exact"/>
        <w:ind w:right="-82" w:firstLine="360"/>
        <w:jc w:val="both"/>
        <w:rPr>
          <w:b/>
          <w:bCs/>
          <w:color w:val="000000"/>
          <w:spacing w:val="-1"/>
          <w:sz w:val="24"/>
          <w:szCs w:val="24"/>
        </w:rPr>
      </w:pPr>
    </w:p>
    <w:p w:rsidR="00EB297E" w:rsidRPr="001803F4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2E656A">
        <w:rPr>
          <w:b/>
          <w:bCs/>
          <w:color w:val="000000"/>
          <w:spacing w:val="-1"/>
          <w:sz w:val="24"/>
          <w:szCs w:val="24"/>
        </w:rPr>
        <w:t>Вспомогательные виды разрешенного использования земельных участков и объектов капитального строительства: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1803F4">
        <w:rPr>
          <w:sz w:val="24"/>
          <w:szCs w:val="24"/>
        </w:rPr>
        <w:t xml:space="preserve"> </w:t>
      </w:r>
      <w:r w:rsidRPr="0000159D">
        <w:rPr>
          <w:sz w:val="24"/>
          <w:szCs w:val="24"/>
        </w:rPr>
        <w:t>гаражи и стоянки служебного автотранспорта;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00159D">
        <w:rPr>
          <w:sz w:val="24"/>
          <w:szCs w:val="24"/>
        </w:rPr>
        <w:t>мелкие объе</w:t>
      </w:r>
      <w:r>
        <w:rPr>
          <w:sz w:val="24"/>
          <w:szCs w:val="24"/>
        </w:rPr>
        <w:t>кты розничной торговли</w:t>
      </w:r>
      <w:r w:rsidRPr="0000159D">
        <w:rPr>
          <w:sz w:val="24"/>
          <w:szCs w:val="24"/>
        </w:rPr>
        <w:t>;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00159D">
        <w:rPr>
          <w:sz w:val="24"/>
          <w:szCs w:val="24"/>
        </w:rPr>
        <w:t>зеленые насаждения защитные и общего пользования;</w:t>
      </w:r>
    </w:p>
    <w:p w:rsidR="00EB297E" w:rsidRPr="0000159D" w:rsidRDefault="00EB297E" w:rsidP="00EB297E">
      <w:pPr>
        <w:widowControl/>
        <w:numPr>
          <w:ilvl w:val="0"/>
          <w:numId w:val="6"/>
        </w:numPr>
        <w:suppressAutoHyphens/>
        <w:autoSpaceDN/>
        <w:adjustRightInd/>
        <w:rPr>
          <w:sz w:val="24"/>
          <w:szCs w:val="24"/>
        </w:rPr>
      </w:pPr>
      <w:r w:rsidRPr="0000159D">
        <w:rPr>
          <w:sz w:val="24"/>
          <w:szCs w:val="24"/>
        </w:rPr>
        <w:t>гостевые стоянки автотранспорта.</w:t>
      </w:r>
    </w:p>
    <w:p w:rsidR="00EB297E" w:rsidRPr="00762B86" w:rsidRDefault="00EB297E" w:rsidP="00EB297E">
      <w:pPr>
        <w:widowControl/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762B86">
        <w:rPr>
          <w:sz w:val="24"/>
          <w:szCs w:val="24"/>
        </w:rPr>
        <w:t xml:space="preserve">площадки для </w:t>
      </w:r>
      <w:proofErr w:type="spellStart"/>
      <w:r w:rsidRPr="00762B86">
        <w:rPr>
          <w:sz w:val="24"/>
          <w:szCs w:val="24"/>
        </w:rPr>
        <w:t>мусороконтейнеров</w:t>
      </w:r>
      <w:proofErr w:type="spellEnd"/>
      <w:r w:rsidRPr="00762B86">
        <w:rPr>
          <w:sz w:val="24"/>
          <w:szCs w:val="24"/>
        </w:rPr>
        <w:t xml:space="preserve"> и габаритного мусора;</w:t>
      </w:r>
    </w:p>
    <w:p w:rsidR="00EB297E" w:rsidRPr="00762B86" w:rsidRDefault="00EB297E" w:rsidP="00EB297E">
      <w:pPr>
        <w:widowControl/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762B86">
        <w:rPr>
          <w:sz w:val="24"/>
          <w:szCs w:val="24"/>
        </w:rPr>
        <w:t>прозрачное ограждение земельного участка;</w:t>
      </w:r>
    </w:p>
    <w:p w:rsidR="00EB297E" w:rsidRPr="00762B86" w:rsidRDefault="00EB297E" w:rsidP="00EB297E">
      <w:pPr>
        <w:widowControl/>
        <w:numPr>
          <w:ilvl w:val="0"/>
          <w:numId w:val="3"/>
        </w:numPr>
        <w:suppressAutoHyphens/>
        <w:autoSpaceDN/>
        <w:adjustRightInd/>
        <w:jc w:val="both"/>
        <w:rPr>
          <w:sz w:val="24"/>
          <w:szCs w:val="24"/>
        </w:rPr>
      </w:pPr>
      <w:r w:rsidRPr="00762B86">
        <w:rPr>
          <w:sz w:val="24"/>
          <w:szCs w:val="24"/>
        </w:rPr>
        <w:t>скульптура и скульптурные композиции, фонтаны и другие объекты ландшафтного дизайна</w:t>
      </w:r>
      <w:r>
        <w:rPr>
          <w:sz w:val="24"/>
          <w:szCs w:val="24"/>
        </w:rPr>
        <w:t>, малые архитектурные формы</w:t>
      </w:r>
      <w:r w:rsidRPr="00762B86">
        <w:rPr>
          <w:sz w:val="24"/>
          <w:szCs w:val="24"/>
        </w:rPr>
        <w:t>.</w:t>
      </w:r>
    </w:p>
    <w:p w:rsidR="00EB297E" w:rsidRPr="001820DE" w:rsidRDefault="00EB297E" w:rsidP="00EB297E">
      <w:pPr>
        <w:shd w:val="clear" w:color="auto" w:fill="FFFFFF"/>
        <w:tabs>
          <w:tab w:val="left" w:pos="1311"/>
          <w:tab w:val="left" w:pos="9781"/>
        </w:tabs>
        <w:spacing w:line="274" w:lineRule="exact"/>
        <w:ind w:right="-82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      </w:t>
      </w:r>
      <w:r w:rsidRPr="001820DE">
        <w:rPr>
          <w:b/>
          <w:color w:val="000000"/>
          <w:spacing w:val="-1"/>
          <w:sz w:val="24"/>
          <w:szCs w:val="24"/>
        </w:rPr>
        <w:t>1) Предельные (минимальные и (или) максимальные) размеры земельных участков, в том числе их площадь:</w:t>
      </w:r>
    </w:p>
    <w:p w:rsidR="00EB297E" w:rsidRPr="001820DE" w:rsidRDefault="00EB297E" w:rsidP="00EB297E">
      <w:pPr>
        <w:shd w:val="clear" w:color="auto" w:fill="FFFFFF"/>
        <w:tabs>
          <w:tab w:val="left" w:pos="336"/>
          <w:tab w:val="num" w:pos="1425"/>
          <w:tab w:val="left" w:pos="9781"/>
        </w:tabs>
        <w:spacing w:line="274" w:lineRule="exact"/>
        <w:ind w:right="-82" w:firstLine="453"/>
        <w:jc w:val="both"/>
        <w:rPr>
          <w:color w:val="000000"/>
          <w:sz w:val="24"/>
          <w:szCs w:val="24"/>
        </w:rPr>
      </w:pPr>
      <w:r w:rsidRPr="001820DE">
        <w:rPr>
          <w:color w:val="000000"/>
          <w:spacing w:val="-1"/>
          <w:sz w:val="24"/>
          <w:szCs w:val="24"/>
        </w:rPr>
        <w:t xml:space="preserve">Минимальная площадь земельного </w:t>
      </w:r>
      <w:proofErr w:type="gramStart"/>
      <w:r w:rsidRPr="001820DE">
        <w:rPr>
          <w:color w:val="000000"/>
          <w:spacing w:val="-1"/>
          <w:sz w:val="24"/>
          <w:szCs w:val="24"/>
        </w:rPr>
        <w:t>участка  -</w:t>
      </w:r>
      <w:proofErr w:type="gramEnd"/>
      <w:r w:rsidRPr="001820DE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6</w:t>
      </w:r>
      <w:r w:rsidRPr="001820DE">
        <w:rPr>
          <w:color w:val="000000"/>
          <w:sz w:val="24"/>
          <w:szCs w:val="24"/>
        </w:rPr>
        <w:t>00 м</w:t>
      </w:r>
      <w:r w:rsidRPr="001820DE">
        <w:rPr>
          <w:color w:val="000000"/>
          <w:sz w:val="24"/>
          <w:szCs w:val="24"/>
          <w:vertAlign w:val="superscript"/>
        </w:rPr>
        <w:t>2</w:t>
      </w:r>
      <w:r w:rsidRPr="001820DE">
        <w:rPr>
          <w:color w:val="000000"/>
          <w:sz w:val="24"/>
          <w:szCs w:val="24"/>
        </w:rPr>
        <w:t>;</w:t>
      </w:r>
    </w:p>
    <w:p w:rsidR="00EB297E" w:rsidRPr="001820DE" w:rsidRDefault="00EB297E" w:rsidP="00EB297E">
      <w:pPr>
        <w:shd w:val="clear" w:color="auto" w:fill="FFFFFF"/>
        <w:tabs>
          <w:tab w:val="left" w:pos="336"/>
          <w:tab w:val="num" w:pos="1425"/>
          <w:tab w:val="left" w:pos="9781"/>
        </w:tabs>
        <w:spacing w:line="274" w:lineRule="exact"/>
        <w:ind w:right="-82" w:firstLine="453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>Минимальн</w:t>
      </w:r>
      <w:r>
        <w:rPr>
          <w:color w:val="000000"/>
          <w:sz w:val="24"/>
          <w:szCs w:val="24"/>
        </w:rPr>
        <w:t>ая ширина земельного участка – 1</w:t>
      </w:r>
      <w:r w:rsidRPr="001820DE">
        <w:rPr>
          <w:color w:val="000000"/>
          <w:sz w:val="24"/>
          <w:szCs w:val="24"/>
        </w:rPr>
        <w:t>5 м.</w:t>
      </w:r>
    </w:p>
    <w:p w:rsidR="00EB297E" w:rsidRPr="001820DE" w:rsidRDefault="00EB297E" w:rsidP="00EB297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274" w:lineRule="exact"/>
        <w:ind w:left="0" w:right="-82" w:firstLine="426"/>
        <w:jc w:val="both"/>
        <w:rPr>
          <w:b/>
          <w:color w:val="000000"/>
          <w:spacing w:val="-1"/>
          <w:sz w:val="24"/>
          <w:szCs w:val="24"/>
        </w:rPr>
      </w:pPr>
      <w:r w:rsidRPr="001820DE">
        <w:rPr>
          <w:b/>
          <w:color w:val="000000"/>
          <w:spacing w:val="-1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EB297E" w:rsidRPr="001820DE" w:rsidRDefault="00EB297E" w:rsidP="00EB297E">
      <w:pPr>
        <w:shd w:val="clear" w:color="auto" w:fill="FFFFFF"/>
        <w:tabs>
          <w:tab w:val="left" w:pos="9781"/>
        </w:tabs>
        <w:ind w:right="-82" w:firstLine="426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>Минимальный отступ зданий от красной линии:</w:t>
      </w:r>
    </w:p>
    <w:p w:rsidR="00EB297E" w:rsidRPr="001820DE" w:rsidRDefault="00EB297E" w:rsidP="00EB297E">
      <w:pPr>
        <w:shd w:val="clear" w:color="auto" w:fill="FFFFFF"/>
        <w:tabs>
          <w:tab w:val="left" w:pos="9781"/>
        </w:tabs>
        <w:spacing w:line="274" w:lineRule="exact"/>
        <w:ind w:right="-82" w:firstLine="426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1820DE">
        <w:rPr>
          <w:color w:val="000000"/>
          <w:sz w:val="24"/>
          <w:szCs w:val="24"/>
        </w:rPr>
        <w:t xml:space="preserve">проектируемых </w:t>
      </w:r>
      <w:r>
        <w:rPr>
          <w:color w:val="000000"/>
          <w:sz w:val="24"/>
          <w:szCs w:val="24"/>
        </w:rPr>
        <w:t>общественных зданий и объектов обслуживания</w:t>
      </w:r>
      <w:r w:rsidRPr="001820DE">
        <w:rPr>
          <w:color w:val="000000"/>
          <w:sz w:val="24"/>
          <w:szCs w:val="24"/>
        </w:rPr>
        <w:t xml:space="preserve">– </w:t>
      </w:r>
      <w:r w:rsidR="00383A16">
        <w:rPr>
          <w:color w:val="000000"/>
          <w:sz w:val="24"/>
          <w:szCs w:val="24"/>
        </w:rPr>
        <w:t>0</w:t>
      </w:r>
      <w:r w:rsidRPr="001820DE">
        <w:rPr>
          <w:color w:val="000000"/>
          <w:sz w:val="24"/>
          <w:szCs w:val="24"/>
        </w:rPr>
        <w:t xml:space="preserve"> м, </w:t>
      </w:r>
    </w:p>
    <w:p w:rsidR="00EB297E" w:rsidRDefault="00EB297E" w:rsidP="00EB297E">
      <w:pPr>
        <w:ind w:firstLine="426"/>
        <w:jc w:val="both"/>
        <w:rPr>
          <w:color w:val="000000"/>
          <w:sz w:val="24"/>
          <w:szCs w:val="24"/>
        </w:rPr>
      </w:pPr>
      <w:r w:rsidRPr="001820DE">
        <w:rPr>
          <w:color w:val="000000"/>
          <w:sz w:val="24"/>
          <w:szCs w:val="24"/>
        </w:rPr>
        <w:t xml:space="preserve">– </w:t>
      </w:r>
      <w:r>
        <w:rPr>
          <w:color w:val="000000"/>
          <w:sz w:val="24"/>
          <w:szCs w:val="24"/>
        </w:rPr>
        <w:t xml:space="preserve"> </w:t>
      </w:r>
      <w:r w:rsidRPr="001820DE">
        <w:rPr>
          <w:color w:val="000000"/>
          <w:sz w:val="24"/>
          <w:szCs w:val="24"/>
        </w:rPr>
        <w:t xml:space="preserve">проектируемых дошкольных и общеобразовательных учреждений - </w:t>
      </w:r>
      <w:smartTag w:uri="urn:schemas-microsoft-com:office:smarttags" w:element="metricconverter">
        <w:smartTagPr>
          <w:attr w:name="ProductID" w:val="25 м"/>
        </w:smartTagPr>
        <w:r w:rsidRPr="001820DE">
          <w:rPr>
            <w:color w:val="000000"/>
            <w:sz w:val="24"/>
            <w:szCs w:val="24"/>
          </w:rPr>
          <w:t>25 м</w:t>
        </w:r>
      </w:smartTag>
      <w:r w:rsidRPr="001820DE">
        <w:rPr>
          <w:color w:val="000000"/>
          <w:sz w:val="24"/>
          <w:szCs w:val="24"/>
        </w:rPr>
        <w:t>;</w:t>
      </w:r>
      <w:r w:rsidRPr="000E603E">
        <w:rPr>
          <w:color w:val="000000"/>
          <w:sz w:val="24"/>
          <w:szCs w:val="24"/>
        </w:rPr>
        <w:t xml:space="preserve"> </w:t>
      </w:r>
    </w:p>
    <w:p w:rsidR="00EB297E" w:rsidRPr="003A1EDD" w:rsidRDefault="00EB297E" w:rsidP="00EB297E">
      <w:pPr>
        <w:ind w:firstLine="426"/>
        <w:jc w:val="both"/>
        <w:rPr>
          <w:color w:val="000000"/>
          <w:sz w:val="24"/>
          <w:szCs w:val="24"/>
        </w:rPr>
      </w:pPr>
      <w:r w:rsidRPr="003A1EDD">
        <w:rPr>
          <w:color w:val="000000"/>
          <w:sz w:val="24"/>
          <w:szCs w:val="24"/>
        </w:rPr>
        <w:t xml:space="preserve">– при капитальном ремонте и реконструкции  – </w:t>
      </w:r>
      <w:r w:rsidRPr="003A1EDD">
        <w:rPr>
          <w:color w:val="222222"/>
          <w:sz w:val="24"/>
          <w:szCs w:val="24"/>
        </w:rPr>
        <w:t>в соответствии со сложившейся или проектируемой линией застройки.</w:t>
      </w:r>
    </w:p>
    <w:p w:rsidR="00EB297E" w:rsidRPr="003A1EDD" w:rsidRDefault="00EB297E" w:rsidP="00EB297E">
      <w:pPr>
        <w:pStyle w:val="2"/>
        <w:numPr>
          <w:ilvl w:val="0"/>
          <w:numId w:val="5"/>
        </w:numPr>
        <w:ind w:left="0" w:right="-82" w:firstLine="426"/>
        <w:rPr>
          <w:b/>
          <w:bCs/>
          <w:color w:val="000000"/>
          <w:spacing w:val="-1"/>
          <w:sz w:val="24"/>
          <w:szCs w:val="24"/>
        </w:rPr>
      </w:pPr>
      <w:r w:rsidRPr="003A1EDD">
        <w:rPr>
          <w:b/>
          <w:bCs/>
          <w:color w:val="000000"/>
          <w:spacing w:val="-1"/>
          <w:sz w:val="24"/>
          <w:szCs w:val="24"/>
        </w:rPr>
        <w:t>Предельное количество этажей или предельную высоту зданий, строений, сооружений:</w:t>
      </w:r>
    </w:p>
    <w:p w:rsidR="00EB297E" w:rsidRPr="003A1EDD" w:rsidRDefault="00EB297E" w:rsidP="00EB297E">
      <w:pPr>
        <w:shd w:val="clear" w:color="auto" w:fill="FFFFFF"/>
        <w:spacing w:line="274" w:lineRule="exact"/>
        <w:ind w:right="-82" w:firstLine="453"/>
        <w:jc w:val="both"/>
        <w:rPr>
          <w:sz w:val="24"/>
          <w:szCs w:val="24"/>
          <w:lang w:eastAsia="en-US"/>
        </w:rPr>
      </w:pPr>
      <w:r w:rsidRPr="003A1EDD">
        <w:rPr>
          <w:sz w:val="24"/>
          <w:szCs w:val="24"/>
          <w:lang w:eastAsia="en-US"/>
        </w:rPr>
        <w:t>Предельное количество этажей – 3.</w:t>
      </w:r>
    </w:p>
    <w:p w:rsidR="00EB297E" w:rsidRPr="003A1EDD" w:rsidRDefault="00EB297E" w:rsidP="00EB297E">
      <w:pPr>
        <w:shd w:val="clear" w:color="auto" w:fill="FFFFFF"/>
        <w:spacing w:line="274" w:lineRule="exact"/>
        <w:ind w:right="-82" w:firstLine="453"/>
        <w:jc w:val="both"/>
        <w:rPr>
          <w:b/>
          <w:bCs/>
          <w:color w:val="000000"/>
          <w:spacing w:val="-1"/>
          <w:sz w:val="24"/>
          <w:szCs w:val="24"/>
        </w:rPr>
      </w:pPr>
      <w:r w:rsidRPr="003A1EDD">
        <w:rPr>
          <w:sz w:val="24"/>
          <w:szCs w:val="24"/>
          <w:lang w:eastAsia="en-US"/>
        </w:rPr>
        <w:t>Предельная высота – не более 20 метров.</w:t>
      </w:r>
    </w:p>
    <w:p w:rsidR="00EB297E" w:rsidRPr="003A1EDD" w:rsidRDefault="00EB297E" w:rsidP="00EB297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274" w:lineRule="exact"/>
        <w:ind w:left="0" w:right="-82" w:firstLine="426"/>
        <w:jc w:val="both"/>
        <w:rPr>
          <w:b/>
          <w:color w:val="000000"/>
          <w:sz w:val="24"/>
          <w:szCs w:val="24"/>
        </w:rPr>
      </w:pPr>
      <w:r w:rsidRPr="003A1EDD">
        <w:rPr>
          <w:b/>
          <w:color w:val="000000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EB297E" w:rsidRPr="003A1EDD" w:rsidRDefault="00EB297E" w:rsidP="00EB297E">
      <w:pPr>
        <w:shd w:val="clear" w:color="auto" w:fill="FFFFFF"/>
        <w:tabs>
          <w:tab w:val="num" w:pos="1368"/>
          <w:tab w:val="left" w:pos="9781"/>
        </w:tabs>
        <w:spacing w:line="274" w:lineRule="exact"/>
        <w:ind w:right="-82" w:firstLine="453"/>
        <w:jc w:val="both"/>
        <w:rPr>
          <w:color w:val="000000"/>
          <w:sz w:val="24"/>
          <w:szCs w:val="24"/>
        </w:rPr>
      </w:pPr>
      <w:r w:rsidRPr="003A1EDD">
        <w:rPr>
          <w:color w:val="000000"/>
          <w:sz w:val="24"/>
          <w:szCs w:val="24"/>
        </w:rPr>
        <w:t>Максимальный процент застройки земельного участка – 60%.</w:t>
      </w:r>
    </w:p>
    <w:p w:rsidR="00EB297E" w:rsidRPr="003A1EDD" w:rsidRDefault="00EB297E" w:rsidP="00EB297E">
      <w:pPr>
        <w:numPr>
          <w:ilvl w:val="0"/>
          <w:numId w:val="5"/>
        </w:numPr>
        <w:autoSpaceDE/>
        <w:autoSpaceDN/>
        <w:adjustRightInd/>
        <w:spacing w:before="60" w:after="60"/>
        <w:rPr>
          <w:b/>
          <w:bCs/>
          <w:sz w:val="24"/>
          <w:szCs w:val="24"/>
        </w:rPr>
      </w:pPr>
      <w:r w:rsidRPr="003A1EDD">
        <w:rPr>
          <w:b/>
          <w:bCs/>
          <w:sz w:val="24"/>
          <w:szCs w:val="24"/>
        </w:rPr>
        <w:t>Иные параметры застройки:</w:t>
      </w:r>
    </w:p>
    <w:p w:rsidR="00EB297E" w:rsidRPr="003A1EDD" w:rsidRDefault="00EB297E" w:rsidP="00EB297E">
      <w:pPr>
        <w:widowControl/>
        <w:numPr>
          <w:ilvl w:val="1"/>
          <w:numId w:val="4"/>
        </w:numPr>
        <w:tabs>
          <w:tab w:val="clear" w:pos="1789"/>
          <w:tab w:val="num" w:pos="0"/>
        </w:tabs>
        <w:suppressAutoHyphens/>
        <w:autoSpaceDE/>
        <w:autoSpaceDN/>
        <w:adjustRightInd/>
        <w:ind w:left="0" w:firstLine="426"/>
        <w:jc w:val="both"/>
        <w:rPr>
          <w:bCs/>
          <w:sz w:val="24"/>
          <w:szCs w:val="24"/>
        </w:rPr>
      </w:pPr>
      <w:r w:rsidRPr="003A1EDD">
        <w:rPr>
          <w:bCs/>
          <w:sz w:val="24"/>
          <w:szCs w:val="24"/>
        </w:rPr>
        <w:t>Коэффициент озеленения территории – не менее 0,15 от площади земельного участка.</w:t>
      </w:r>
    </w:p>
    <w:p w:rsidR="00EB297E" w:rsidRPr="003A1EDD" w:rsidRDefault="00EB297E" w:rsidP="00EB297E">
      <w:pPr>
        <w:widowControl/>
        <w:numPr>
          <w:ilvl w:val="1"/>
          <w:numId w:val="4"/>
        </w:numPr>
        <w:tabs>
          <w:tab w:val="clear" w:pos="1789"/>
          <w:tab w:val="num" w:pos="0"/>
        </w:tabs>
        <w:suppressAutoHyphens/>
        <w:autoSpaceDE/>
        <w:autoSpaceDN/>
        <w:adjustRightInd/>
        <w:ind w:left="0" w:firstLine="426"/>
        <w:jc w:val="both"/>
        <w:rPr>
          <w:bCs/>
          <w:sz w:val="24"/>
          <w:szCs w:val="24"/>
        </w:rPr>
      </w:pPr>
      <w:r w:rsidRPr="003A1EDD">
        <w:rPr>
          <w:bCs/>
          <w:sz w:val="24"/>
          <w:szCs w:val="24"/>
        </w:rPr>
        <w:t xml:space="preserve">Площадь территорий, предназначенных для хранения транспортных средств </w:t>
      </w:r>
      <w:r w:rsidRPr="003A1EDD">
        <w:rPr>
          <w:sz w:val="24"/>
          <w:szCs w:val="24"/>
        </w:rPr>
        <w:t>–</w:t>
      </w:r>
      <w:r w:rsidRPr="003A1EDD">
        <w:rPr>
          <w:bCs/>
          <w:sz w:val="24"/>
          <w:szCs w:val="24"/>
        </w:rPr>
        <w:t xml:space="preserve"> не более 10% от площади земельного участка.</w:t>
      </w:r>
    </w:p>
    <w:p w:rsidR="00B84C32" w:rsidRDefault="00B84C32" w:rsidP="00B84C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</w:t>
      </w:r>
      <w:proofErr w:type="gramStart"/>
      <w:r>
        <w:rPr>
          <w:sz w:val="28"/>
          <w:szCs w:val="28"/>
        </w:rPr>
        <w:t>в  «</w:t>
      </w:r>
      <w:proofErr w:type="gramEnd"/>
      <w:r>
        <w:rPr>
          <w:sz w:val="28"/>
          <w:szCs w:val="28"/>
        </w:rPr>
        <w:t>Информационном бюллетене» Давыдовского муниципального образования и  на официальном сайте муниципального образования  в сети Интернет.</w:t>
      </w:r>
    </w:p>
    <w:p w:rsidR="00B84C32" w:rsidRPr="00776104" w:rsidRDefault="00B84C32" w:rsidP="00B84C32">
      <w:pPr>
        <w:jc w:val="both"/>
        <w:rPr>
          <w:sz w:val="28"/>
          <w:szCs w:val="28"/>
        </w:rPr>
      </w:pPr>
    </w:p>
    <w:p w:rsidR="00B84C32" w:rsidRDefault="00B84C32" w:rsidP="00B84C3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F146F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вступает в силу со дня его опубликования.</w:t>
      </w:r>
    </w:p>
    <w:p w:rsidR="00EB297E" w:rsidRPr="00EB297E" w:rsidRDefault="00EB297E" w:rsidP="00EB297E">
      <w:pPr>
        <w:rPr>
          <w:sz w:val="28"/>
          <w:szCs w:val="28"/>
        </w:rPr>
      </w:pPr>
    </w:p>
    <w:p w:rsidR="002D7CE0" w:rsidRDefault="002D7CE0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D7CE0" w:rsidRDefault="002D7CE0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</w:p>
    <w:p w:rsidR="002A26AF" w:rsidRDefault="00616015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26AF">
        <w:rPr>
          <w:sz w:val="28"/>
          <w:szCs w:val="28"/>
        </w:rPr>
        <w:t xml:space="preserve"> </w:t>
      </w:r>
      <w:r w:rsidR="00BF120A">
        <w:rPr>
          <w:sz w:val="28"/>
          <w:szCs w:val="28"/>
        </w:rPr>
        <w:t>Давыдовского</w:t>
      </w:r>
    </w:p>
    <w:p w:rsidR="002A26AF" w:rsidRDefault="002A26AF" w:rsidP="00463A93">
      <w:pPr>
        <w:shd w:val="clear" w:color="auto" w:fill="FFFFFF"/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</w:t>
      </w:r>
      <w:r w:rsidR="00616015">
        <w:rPr>
          <w:sz w:val="28"/>
          <w:szCs w:val="28"/>
        </w:rPr>
        <w:t xml:space="preserve">                         </w:t>
      </w:r>
      <w:r w:rsidR="002D7CE0">
        <w:rPr>
          <w:sz w:val="28"/>
          <w:szCs w:val="28"/>
        </w:rPr>
        <w:t>А.Г. Тарасов</w:t>
      </w:r>
    </w:p>
    <w:sectPr w:rsidR="002A26AF" w:rsidSect="00C14FD8">
      <w:type w:val="continuous"/>
      <w:pgSz w:w="11909" w:h="16834" w:code="9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445D2"/>
    <w:multiLevelType w:val="hybridMultilevel"/>
    <w:tmpl w:val="F5625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642D"/>
    <w:multiLevelType w:val="hybridMultilevel"/>
    <w:tmpl w:val="E09C4BAA"/>
    <w:lvl w:ilvl="0" w:tplc="54CA38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489B"/>
    <w:multiLevelType w:val="hybridMultilevel"/>
    <w:tmpl w:val="7C2E4F42"/>
    <w:lvl w:ilvl="0" w:tplc="0DC0FDD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1812DFC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4ED78FE"/>
    <w:multiLevelType w:val="hybridMultilevel"/>
    <w:tmpl w:val="07F0FC5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64C44"/>
    <w:multiLevelType w:val="hybridMultilevel"/>
    <w:tmpl w:val="9828E06C"/>
    <w:lvl w:ilvl="0" w:tplc="5CAED3B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5">
    <w:nsid w:val="590D010F"/>
    <w:multiLevelType w:val="hybridMultilevel"/>
    <w:tmpl w:val="A9A6D0E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C90E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8E6C84"/>
    <w:multiLevelType w:val="hybridMultilevel"/>
    <w:tmpl w:val="27E2617E"/>
    <w:lvl w:ilvl="0" w:tplc="9BE66F8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7">
    <w:nsid w:val="72BD0D96"/>
    <w:multiLevelType w:val="hybridMultilevel"/>
    <w:tmpl w:val="E4729F52"/>
    <w:lvl w:ilvl="0" w:tplc="D03E5E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169"/>
    <w:rsid w:val="0007528C"/>
    <w:rsid w:val="000B7B29"/>
    <w:rsid w:val="00195F1E"/>
    <w:rsid w:val="00286C56"/>
    <w:rsid w:val="00291EE0"/>
    <w:rsid w:val="002A26AF"/>
    <w:rsid w:val="002D7055"/>
    <w:rsid w:val="002D7CE0"/>
    <w:rsid w:val="002E6FED"/>
    <w:rsid w:val="002F52CF"/>
    <w:rsid w:val="00366B6C"/>
    <w:rsid w:val="00373F2F"/>
    <w:rsid w:val="00383A16"/>
    <w:rsid w:val="003A1169"/>
    <w:rsid w:val="003A1EDD"/>
    <w:rsid w:val="003B3368"/>
    <w:rsid w:val="00434197"/>
    <w:rsid w:val="00463A93"/>
    <w:rsid w:val="004A254D"/>
    <w:rsid w:val="005219FF"/>
    <w:rsid w:val="00537356"/>
    <w:rsid w:val="005877B9"/>
    <w:rsid w:val="00616015"/>
    <w:rsid w:val="007102D8"/>
    <w:rsid w:val="0072458E"/>
    <w:rsid w:val="0086148E"/>
    <w:rsid w:val="00883484"/>
    <w:rsid w:val="008E4068"/>
    <w:rsid w:val="009138A6"/>
    <w:rsid w:val="00920E79"/>
    <w:rsid w:val="0095654B"/>
    <w:rsid w:val="009B2285"/>
    <w:rsid w:val="009D1A61"/>
    <w:rsid w:val="00B84C32"/>
    <w:rsid w:val="00B963B2"/>
    <w:rsid w:val="00BE384A"/>
    <w:rsid w:val="00BF120A"/>
    <w:rsid w:val="00C11EB3"/>
    <w:rsid w:val="00C14FD8"/>
    <w:rsid w:val="00C87578"/>
    <w:rsid w:val="00CD2CD0"/>
    <w:rsid w:val="00E26F8C"/>
    <w:rsid w:val="00EB297E"/>
    <w:rsid w:val="00ED74CA"/>
    <w:rsid w:val="00F1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234292-37E8-40ED-A719-64C1A4C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CD0"/>
    <w:pPr>
      <w:ind w:left="720"/>
      <w:contextualSpacing/>
    </w:pPr>
  </w:style>
  <w:style w:type="table" w:styleId="a6">
    <w:name w:val="Table Grid"/>
    <w:basedOn w:val="a1"/>
    <w:uiPriority w:val="59"/>
    <w:rsid w:val="004A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EB297E"/>
    <w:pPr>
      <w:widowControl/>
      <w:autoSpaceDE/>
      <w:autoSpaceDN/>
      <w:adjustRightInd/>
      <w:ind w:left="567" w:firstLine="567"/>
      <w:jc w:val="both"/>
    </w:pPr>
    <w:rPr>
      <w:rFonts w:eastAsia="Times New Roman"/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EB297E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31">
    <w:name w:val="Заголовок 3 ПЗЗ"/>
    <w:basedOn w:val="3"/>
    <w:qFormat/>
    <w:rsid w:val="00EB297E"/>
    <w:pPr>
      <w:keepLines w:val="0"/>
      <w:widowControl/>
      <w:suppressAutoHyphens/>
      <w:autoSpaceDE/>
      <w:autoSpaceDN/>
      <w:adjustRightInd/>
      <w:spacing w:before="120" w:after="1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B297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2020-09-21T07:38:00Z</cp:lastPrinted>
  <dcterms:created xsi:type="dcterms:W3CDTF">2019-12-07T08:02:00Z</dcterms:created>
  <dcterms:modified xsi:type="dcterms:W3CDTF">2020-09-21T07:39:00Z</dcterms:modified>
</cp:coreProperties>
</file>