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B6" w:rsidRDefault="007177B4" w:rsidP="008343A7">
      <w:pPr>
        <w:widowControl w:val="0"/>
        <w:spacing w:after="0" w:line="100" w:lineRule="atLeast"/>
      </w:pPr>
      <w:bookmarkStart w:id="0" w:name="dst100021"/>
      <w:bookmarkEnd w:id="0"/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7700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24AB6" w:rsidRDefault="007177B4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24AB6" w:rsidRDefault="007177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</w:p>
    <w:p w:rsidR="00424AB6" w:rsidRDefault="0066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ДАВЫДОВСКОГО </w:t>
      </w:r>
      <w:r w:rsidR="00717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24AB6" w:rsidRDefault="007177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:rsidR="00424AB6" w:rsidRDefault="007177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24AB6" w:rsidRDefault="00424A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4AB6" w:rsidRDefault="007177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4AB6" w:rsidRDefault="00424A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4AB6" w:rsidRDefault="007177B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343A7">
        <w:rPr>
          <w:rFonts w:ascii="Times New Roman" w:hAnsi="Times New Roman" w:cs="Times New Roman"/>
          <w:b/>
          <w:sz w:val="28"/>
          <w:szCs w:val="28"/>
          <w:lang w:eastAsia="ru-RU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2019 года № </w:t>
      </w:r>
      <w:r w:rsidR="008343A7">
        <w:rPr>
          <w:rFonts w:ascii="Times New Roman" w:hAnsi="Times New Roman" w:cs="Times New Roman"/>
          <w:b/>
          <w:sz w:val="28"/>
          <w:szCs w:val="28"/>
          <w:lang w:eastAsia="ru-RU"/>
        </w:rPr>
        <w:t>74</w:t>
      </w:r>
    </w:p>
    <w:p w:rsidR="00424AB6" w:rsidRDefault="00424A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4AB6" w:rsidRDefault="007177B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 внесении изменений в решение Совета</w:t>
      </w:r>
    </w:p>
    <w:p w:rsidR="00424AB6" w:rsidRDefault="00661617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Давыдовского </w:t>
      </w:r>
      <w:r w:rsidR="007177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61617" w:rsidRDefault="007177B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Пугачевского   муниципального района </w:t>
      </w:r>
    </w:p>
    <w:p w:rsidR="00661617" w:rsidRDefault="007177B4" w:rsidP="0066161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Саратовской </w:t>
      </w:r>
      <w:r w:rsidR="00661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области от </w:t>
      </w:r>
      <w:r w:rsidR="00661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 октября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6161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№8 </w:t>
      </w:r>
    </w:p>
    <w:p w:rsidR="00661617" w:rsidRDefault="007177B4" w:rsidP="0066161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61617" w:rsidRPr="00661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Регламенте Совета Давыдовского </w:t>
      </w:r>
    </w:p>
    <w:p w:rsidR="00661617" w:rsidRDefault="0066161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1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Пугачевского </w:t>
      </w:r>
    </w:p>
    <w:p w:rsidR="00424AB6" w:rsidRDefault="00661617">
      <w:pPr>
        <w:widowControl w:val="0"/>
        <w:spacing w:after="0" w:line="240" w:lineRule="auto"/>
      </w:pPr>
      <w:r w:rsidRPr="00661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Саратовской области</w:t>
      </w:r>
      <w:r w:rsidR="00717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4AB6" w:rsidRDefault="007177B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424AB6" w:rsidRDefault="007177B4" w:rsidP="00543A60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от 26 июля 2019 г. № 228-ФЗ ), Законом Саратовской области от 2 августа 2017 г. № 66-ЗСО «О порядке представления гражданами, претендующими на замещение муниципальной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(в редакции от 5 ноября 2019 г. № 104-ЗСО), Уставом </w:t>
      </w:r>
      <w:r w:rsidR="006616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Давыдовского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Пугачевского муниципального района   Саратовской   области, Совет </w:t>
      </w:r>
      <w:r w:rsidR="006616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Давыдовского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  образования Пугачевского  муниципального района Саратовской области РЕШИЛ: </w:t>
      </w:r>
    </w:p>
    <w:p w:rsidR="00661617" w:rsidRPr="00661617" w:rsidRDefault="007177B4" w:rsidP="00543A60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1. Внести в решение Совета </w:t>
      </w:r>
      <w:r w:rsidR="00661617" w:rsidRPr="00661617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Давыдовского  муниципального образования </w:t>
      </w:r>
    </w:p>
    <w:p w:rsidR="00424AB6" w:rsidRDefault="00661617" w:rsidP="00543A60">
      <w:pPr>
        <w:widowControl w:val="0"/>
        <w:spacing w:after="0" w:line="240" w:lineRule="auto"/>
        <w:jc w:val="both"/>
      </w:pPr>
      <w:r w:rsidRPr="00661617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Пугач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евского   муниципального района </w:t>
      </w:r>
      <w:r w:rsidRPr="00661617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Саратовской  области от 18 октября  2013 г. №8 «О Регламенте Совета Давыдовского муниципального образования Пугачевского муниципального района Саратовской области»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7177B4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следующие изменения:</w:t>
      </w:r>
    </w:p>
    <w:p w:rsidR="00424AB6" w:rsidRDefault="007177B4" w:rsidP="00543A60">
      <w:pPr>
        <w:widowControl w:val="0"/>
        <w:spacing w:after="0" w:line="240" w:lineRule="auto"/>
        <w:jc w:val="both"/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- пункт 1</w:t>
      </w:r>
      <w:r w:rsidR="00543A6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8 дополнить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543A6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пунктом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543A60">
        <w:rPr>
          <w:rFonts w:ascii="Times New Roman" w:eastAsia="Times New Roman CYR" w:hAnsi="Times New Roman" w:cs="Times New Roman"/>
          <w:sz w:val="28"/>
          <w:szCs w:val="28"/>
          <w:lang w:eastAsia="ru-RU"/>
        </w:rPr>
        <w:t>18.4.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p w:rsidR="00424AB6" w:rsidRDefault="00543A60" w:rsidP="00543A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«18.4   </w:t>
      </w:r>
      <w:r w:rsidR="007177B4">
        <w:rPr>
          <w:rFonts w:ascii="Times New Roman" w:hAnsi="Times New Roman"/>
          <w:color w:val="00000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="007177B4">
        <w:rPr>
          <w:rFonts w:ascii="Times New Roman" w:hAnsi="Times New Roman"/>
          <w:color w:val="000000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24AB6" w:rsidRDefault="007177B4" w:rsidP="00543A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 применении меры ответственности  принимается органом местного самоуправления, уполномоченным принимать соответствующее решение, на основании обращения Губернатора области с заявлением о применении меры ответственности в срок не позднее одного месяца со дня обращения Губернатора области с таким заявлением.</w:t>
      </w:r>
      <w:r w:rsidR="00543A60">
        <w:rPr>
          <w:rFonts w:ascii="Times New Roman" w:hAnsi="Times New Roman" w:cs="Times New Roman"/>
          <w:bCs/>
          <w:sz w:val="28"/>
          <w:szCs w:val="28"/>
        </w:rPr>
        <w:t>»</w:t>
      </w:r>
      <w:bookmarkStart w:id="1" w:name="_GoBack"/>
      <w:bookmarkEnd w:id="1"/>
    </w:p>
    <w:p w:rsidR="00424AB6" w:rsidRDefault="007177B4" w:rsidP="00543A6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решение в Информационном бюллетене </w:t>
      </w:r>
      <w:r w:rsidR="00543A60">
        <w:rPr>
          <w:rFonts w:ascii="Times New Roman" w:hAnsi="Times New Roman" w:cs="Times New Roman"/>
          <w:sz w:val="28"/>
          <w:szCs w:val="28"/>
        </w:rPr>
        <w:t xml:space="preserve">Давыдовского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в сети Интернет.</w:t>
      </w:r>
    </w:p>
    <w:p w:rsidR="00424AB6" w:rsidRDefault="007177B4" w:rsidP="00543A60">
      <w:pPr>
        <w:pStyle w:val="12"/>
        <w:spacing w:line="240" w:lineRule="auto"/>
        <w:ind w:left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>
        <w:rPr>
          <w:rFonts w:ascii="Times New Roman" w:eastAsia="Andale Sans UI" w:hAnsi="Times New Roman" w:cs="Times New Roman"/>
          <w:sz w:val="28"/>
          <w:szCs w:val="28"/>
        </w:rPr>
        <w:t>. Настоящее  Решение вступает в силу со дня его официального опубликования.</w:t>
      </w:r>
    </w:p>
    <w:p w:rsidR="00424AB6" w:rsidRDefault="00424AB6" w:rsidP="00543A60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</w:p>
    <w:p w:rsidR="00424AB6" w:rsidRDefault="007177B4" w:rsidP="00543A60">
      <w:pPr>
        <w:pStyle w:val="31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543A60">
        <w:rPr>
          <w:rFonts w:ascii="Times New Roman" w:hAnsi="Times New Roman" w:cs="Times New Roman"/>
          <w:color w:val="00000A"/>
          <w:sz w:val="28"/>
          <w:szCs w:val="28"/>
        </w:rPr>
        <w:t>Давыдовского</w:t>
      </w:r>
    </w:p>
    <w:p w:rsidR="00424AB6" w:rsidRDefault="007177B4" w:rsidP="00543A6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43A60">
        <w:rPr>
          <w:rFonts w:ascii="Times New Roman" w:hAnsi="Times New Roman" w:cs="Times New Roman"/>
          <w:b/>
          <w:sz w:val="28"/>
          <w:szCs w:val="28"/>
        </w:rPr>
        <w:t>А.Г. Тарасов</w:t>
      </w:r>
    </w:p>
    <w:p w:rsidR="00424AB6" w:rsidRDefault="00424AB6" w:rsidP="00543A6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AB6" w:rsidRDefault="00424AB6" w:rsidP="00543A60">
      <w:pPr>
        <w:spacing w:line="240" w:lineRule="auto"/>
        <w:jc w:val="both"/>
        <w:rPr>
          <w:rFonts w:ascii="Times New Roman" w:hAnsi="Times New Roman" w:cs="Times New Roman"/>
        </w:rPr>
      </w:pPr>
    </w:p>
    <w:p w:rsidR="00424AB6" w:rsidRDefault="00424AB6" w:rsidP="00543A60">
      <w:pPr>
        <w:spacing w:line="240" w:lineRule="auto"/>
        <w:jc w:val="both"/>
        <w:rPr>
          <w:rFonts w:ascii="Times New Roman" w:hAnsi="Times New Roman" w:cs="Times New Roman"/>
        </w:rPr>
      </w:pPr>
    </w:p>
    <w:p w:rsidR="00424AB6" w:rsidRDefault="00424AB6" w:rsidP="00543A60">
      <w:pPr>
        <w:spacing w:line="240" w:lineRule="auto"/>
        <w:jc w:val="both"/>
        <w:rPr>
          <w:rFonts w:ascii="Times New Roman" w:hAnsi="Times New Roman" w:cs="Times New Roman"/>
        </w:rPr>
      </w:pPr>
    </w:p>
    <w:p w:rsidR="00424AB6" w:rsidRDefault="00424AB6" w:rsidP="00543A60">
      <w:pPr>
        <w:spacing w:line="240" w:lineRule="auto"/>
        <w:jc w:val="both"/>
        <w:rPr>
          <w:rFonts w:ascii="Times New Roman" w:hAnsi="Times New Roman" w:cs="Times New Roman"/>
        </w:rPr>
      </w:pPr>
    </w:p>
    <w:p w:rsidR="00424AB6" w:rsidRDefault="00424AB6" w:rsidP="00543A60">
      <w:pPr>
        <w:spacing w:line="240" w:lineRule="auto"/>
        <w:jc w:val="both"/>
        <w:rPr>
          <w:rFonts w:ascii="Times New Roman" w:hAnsi="Times New Roman" w:cs="Times New Roman"/>
        </w:rPr>
      </w:pPr>
    </w:p>
    <w:p w:rsidR="00424AB6" w:rsidRDefault="00424AB6" w:rsidP="00543A60">
      <w:pPr>
        <w:spacing w:line="240" w:lineRule="auto"/>
        <w:jc w:val="both"/>
      </w:pPr>
    </w:p>
    <w:sectPr w:rsidR="00424AB6">
      <w:footerReference w:type="default" r:id="rId7"/>
      <w:pgSz w:w="11906" w:h="16838"/>
      <w:pgMar w:top="709" w:right="850" w:bottom="1134" w:left="1276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29" w:rsidRDefault="00980629">
      <w:pPr>
        <w:spacing w:after="0" w:line="240" w:lineRule="auto"/>
      </w:pPr>
      <w:r>
        <w:separator/>
      </w:r>
    </w:p>
  </w:endnote>
  <w:endnote w:type="continuationSeparator" w:id="0">
    <w:p w:rsidR="00980629" w:rsidRDefault="0098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B6" w:rsidRDefault="007177B4">
    <w:pPr>
      <w:pStyle w:val="11"/>
      <w:jc w:val="right"/>
    </w:pPr>
    <w:r>
      <w:fldChar w:fldCharType="begin"/>
    </w:r>
    <w:r>
      <w:instrText>PAGE</w:instrText>
    </w:r>
    <w:r>
      <w:fldChar w:fldCharType="separate"/>
    </w:r>
    <w:r w:rsidR="008343A7">
      <w:rPr>
        <w:noProof/>
      </w:rPr>
      <w:t>2</w:t>
    </w:r>
    <w:r>
      <w:fldChar w:fldCharType="end"/>
    </w:r>
  </w:p>
  <w:p w:rsidR="00424AB6" w:rsidRDefault="00424AB6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29" w:rsidRDefault="00980629">
      <w:pPr>
        <w:spacing w:after="0" w:line="240" w:lineRule="auto"/>
      </w:pPr>
      <w:r>
        <w:separator/>
      </w:r>
    </w:p>
  </w:footnote>
  <w:footnote w:type="continuationSeparator" w:id="0">
    <w:p w:rsidR="00980629" w:rsidRDefault="0098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B6"/>
    <w:rsid w:val="00424AB6"/>
    <w:rsid w:val="00543A60"/>
    <w:rsid w:val="00661617"/>
    <w:rsid w:val="007177B4"/>
    <w:rsid w:val="007A2895"/>
    <w:rsid w:val="008343A7"/>
    <w:rsid w:val="009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FC0-0864-4577-AAE3-107069D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A4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71A4"/>
    <w:pPr>
      <w:keepNext/>
      <w:keepLines/>
      <w:spacing w:before="200" w:after="0" w:line="100" w:lineRule="atLeast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customStyle="1" w:styleId="3">
    <w:name w:val="Заголовок 3 Знак"/>
    <w:basedOn w:val="a0"/>
    <w:qFormat/>
    <w:rsid w:val="00E171A4"/>
    <w:rPr>
      <w:rFonts w:ascii="Cambria" w:hAnsi="Cambria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E171A4"/>
  </w:style>
  <w:style w:type="character" w:customStyle="1" w:styleId="a3">
    <w:name w:val="Текст выноски Знак"/>
    <w:basedOn w:val="a0"/>
    <w:qFormat/>
    <w:rsid w:val="00E171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171A4"/>
  </w:style>
  <w:style w:type="character" w:customStyle="1" w:styleId="a5">
    <w:name w:val="Нижний колонтитул Знак"/>
    <w:basedOn w:val="a0"/>
    <w:qFormat/>
    <w:rsid w:val="00E171A4"/>
  </w:style>
  <w:style w:type="character" w:customStyle="1" w:styleId="FontStyle28">
    <w:name w:val="Font Style28"/>
    <w:basedOn w:val="a0"/>
    <w:qFormat/>
    <w:rsid w:val="00E171A4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E171A4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E17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171A4"/>
    <w:pPr>
      <w:spacing w:after="120"/>
    </w:pPr>
  </w:style>
  <w:style w:type="paragraph" w:styleId="a8">
    <w:name w:val="List"/>
    <w:basedOn w:val="a7"/>
    <w:rsid w:val="00E171A4"/>
    <w:rPr>
      <w:rFonts w:cs="Mangal"/>
    </w:rPr>
  </w:style>
  <w:style w:type="paragraph" w:customStyle="1" w:styleId="1">
    <w:name w:val="Название1"/>
    <w:basedOn w:val="a"/>
    <w:qFormat/>
    <w:rsid w:val="00E171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171A4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E171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both">
    <w:name w:val="pboth"/>
    <w:basedOn w:val="a"/>
    <w:qFormat/>
    <w:rsid w:val="00E171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E171A4"/>
    <w:pPr>
      <w:suppressAutoHyphens/>
      <w:spacing w:line="100" w:lineRule="atLeast"/>
    </w:pPr>
    <w:rPr>
      <w:rFonts w:eastAsia="Calibri" w:cs="Times New Roman"/>
      <w:color w:val="00000A"/>
      <w:sz w:val="22"/>
      <w:szCs w:val="22"/>
      <w:lang w:eastAsia="ar-SA" w:bidi="ar-SA"/>
    </w:rPr>
  </w:style>
  <w:style w:type="paragraph" w:styleId="ac">
    <w:name w:val="Balloon Text"/>
    <w:basedOn w:val="a"/>
    <w:qFormat/>
    <w:rsid w:val="00E171A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E171A4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Нижний колонтитул1"/>
    <w:basedOn w:val="a"/>
    <w:rsid w:val="00E171A4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Абзац списка1"/>
    <w:basedOn w:val="a"/>
    <w:qFormat/>
    <w:rsid w:val="00E171A4"/>
    <w:pPr>
      <w:ind w:left="720"/>
    </w:pPr>
    <w:rPr>
      <w:rFonts w:eastAsia="Calibri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</dc:creator>
  <cp:lastModifiedBy>user</cp:lastModifiedBy>
  <cp:revision>4</cp:revision>
  <cp:lastPrinted>2018-05-10T09:44:00Z</cp:lastPrinted>
  <dcterms:created xsi:type="dcterms:W3CDTF">2019-12-02T13:11:00Z</dcterms:created>
  <dcterms:modified xsi:type="dcterms:W3CDTF">2019-12-18T11:44:00Z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