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9207D">
        <w:rPr>
          <w:rFonts w:ascii="Times New Roman" w:eastAsia="Times New Roman" w:hAnsi="Times New Roman" w:cs="Times New Roman"/>
          <w:b/>
          <w:sz w:val="28"/>
          <w:szCs w:val="28"/>
        </w:rPr>
        <w:t>26 ноября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57C0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№ </w:t>
      </w:r>
      <w:r w:rsidR="00D9207D">
        <w:rPr>
          <w:rFonts w:ascii="Times New Roman" w:eastAsia="Times New Roman" w:hAnsi="Times New Roman" w:cs="Times New Roman"/>
          <w:b/>
          <w:sz w:val="28"/>
          <w:szCs w:val="28"/>
        </w:rPr>
        <w:t>70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05799D" w:rsidRDefault="00353BD4" w:rsidP="000579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AD248F" w:rsidRDefault="00353BD4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Подпункт 1.1 изложить в новой редакции: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 xml:space="preserve">«общий объем доходов в сумме </w:t>
      </w:r>
      <w:r w:rsidR="00D9207D">
        <w:rPr>
          <w:rFonts w:ascii="Times New Roman" w:eastAsia="Times New Roman" w:hAnsi="Times New Roman"/>
          <w:sz w:val="28"/>
        </w:rPr>
        <w:t>11103,3</w:t>
      </w:r>
      <w:r w:rsidRPr="00AD248F">
        <w:rPr>
          <w:rFonts w:ascii="Times New Roman" w:eastAsia="Times New Roman" w:hAnsi="Times New Roman"/>
          <w:sz w:val="28"/>
        </w:rPr>
        <w:t xml:space="preserve"> тыс. рублей»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Подпункт 1.2 изложить в новой редакции: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 xml:space="preserve">«общий объем расходов в сумме </w:t>
      </w:r>
      <w:r w:rsidR="00D9207D">
        <w:rPr>
          <w:rFonts w:ascii="Times New Roman" w:eastAsia="Times New Roman" w:hAnsi="Times New Roman"/>
          <w:sz w:val="28"/>
        </w:rPr>
        <w:t>11734,7</w:t>
      </w:r>
      <w:r w:rsidRPr="00AD248F">
        <w:rPr>
          <w:rFonts w:ascii="Times New Roman" w:eastAsia="Times New Roman" w:hAnsi="Times New Roman"/>
          <w:sz w:val="28"/>
        </w:rPr>
        <w:t xml:space="preserve"> тыс. рублей»;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Приложение 1 «Поступление доходов в бюджет Давыдовского муниципального образования Пугачёвского муниципального района на 2019 год» изложить в новой редакции:</w:t>
      </w:r>
    </w:p>
    <w:tbl>
      <w:tblPr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880"/>
        <w:gridCol w:w="556"/>
      </w:tblGrid>
      <w:tr w:rsidR="00AD248F" w:rsidRPr="00BD6C61" w:rsidTr="00AD248F">
        <w:trPr>
          <w:trHeight w:val="197"/>
        </w:trPr>
        <w:tc>
          <w:tcPr>
            <w:tcW w:w="9751" w:type="dxa"/>
          </w:tcPr>
          <w:p w:rsidR="00AD248F" w:rsidRPr="00AD248F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</w:t>
            </w:r>
          </w:p>
          <w:p w:rsidR="00AD248F" w:rsidRPr="00390E94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Приложение 1</w:t>
            </w:r>
          </w:p>
          <w:p w:rsidR="00AD248F" w:rsidRPr="00390E94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к Решению </w:t>
            </w:r>
            <w:proofErr w:type="spellStart"/>
            <w:r w:rsidRPr="00390E94">
              <w:rPr>
                <w:rFonts w:ascii="Times New Roman" w:hAnsi="Times New Roman"/>
                <w:color w:val="000000"/>
              </w:rPr>
              <w:t>Cовета</w:t>
            </w:r>
            <w:proofErr w:type="spellEnd"/>
          </w:p>
        </w:tc>
        <w:tc>
          <w:tcPr>
            <w:tcW w:w="3780" w:type="dxa"/>
            <w:gridSpan w:val="3"/>
          </w:tcPr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AD248F" w:rsidRPr="00BD6C61" w:rsidTr="00AD248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Давыдовского муниципального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образования "О бюджете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Давыдовского муниципального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образования на 2019 год»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AD248F" w:rsidRPr="00BD6C61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AD248F" w:rsidRPr="00BD6C61" w:rsidTr="00AD248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D248F" w:rsidRDefault="00AD248F" w:rsidP="00AD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AD248F" w:rsidRPr="00F441AF" w:rsidRDefault="00AD248F" w:rsidP="00AD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AD248F" w:rsidRPr="00921335" w:rsidTr="00AD248F">
              <w:trPr>
                <w:trHeight w:val="508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D248F" w:rsidRPr="003A1D51" w:rsidRDefault="00AD248F" w:rsidP="00AD24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248F" w:rsidRPr="00921335" w:rsidTr="00AD248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D248F" w:rsidRPr="00EF6EA7" w:rsidRDefault="00AD248F" w:rsidP="00AD248F">
                  <w:pPr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AD248F" w:rsidRPr="00921335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248F" w:rsidRPr="00BD6C61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248F" w:rsidRDefault="00AD248F" w:rsidP="00AD248F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AD248F" w:rsidTr="00AD248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D248F" w:rsidTr="00AD248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AD248F" w:rsidTr="00AD248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</w:tr>
      <w:tr w:rsidR="00AD248F" w:rsidTr="00AD248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AD248F" w:rsidTr="00AD248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AD248F" w:rsidTr="00AD248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5243B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AD248F" w:rsidTr="00AD248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32EEC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AD248F" w:rsidTr="00AD248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</w:tr>
      <w:tr w:rsidR="00AD248F" w:rsidTr="00AD248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</w:tr>
      <w:tr w:rsidR="00AD248F" w:rsidTr="00AD248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</w:tr>
      <w:tr w:rsidR="00AD248F" w:rsidTr="00AD248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C474D" w:rsidRDefault="00AD248F" w:rsidP="00AD2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B940EE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3222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3222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AD248F" w:rsidTr="00AD248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85C06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16634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1663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sz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C16634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85C06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000 1 16 33</w:t>
            </w:r>
            <w:r w:rsidRPr="00885C06">
              <w:rPr>
                <w:rFonts w:ascii="Times New Roman" w:eastAsia="Times New Roman" w:hAnsi="Times New Roman" w:cs="Times New Roman"/>
                <w:color w:val="000000"/>
                <w:sz w:val="24"/>
              </w:rPr>
              <w:t>00 00 000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0 140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4573" w:rsidRDefault="00691A1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6795,8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4573" w:rsidRDefault="00691A1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6587,9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18207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18207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691A1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4583,4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4238E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11285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07D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52,6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11285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на </w:t>
            </w:r>
            <w:proofErr w:type="spellStart"/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1128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E95520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A11285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000 2 02 27 567 10 0000 </w:t>
            </w:r>
            <w:r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F4238E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AE1B3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2 02 29999 10 0000 150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F4238E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E1B36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F4238E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792AF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F4238E" w:rsidTr="00AD248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E95520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792AF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F4238E" w:rsidTr="00AD248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0A40DB" w:rsidRDefault="00F4238E" w:rsidP="005364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</w:t>
            </w:r>
            <w:r w:rsidR="0053649B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0A40D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243B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</w:t>
            </w:r>
            <w:r w:rsidRPr="00BE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243B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BE345C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243B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35006D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000 2 02 40 014 10 0026 150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F03A5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E49C9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C92982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BE345C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000 2 04 05099 10 0001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000 2 04 05099 10 0073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95387C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2 07 05030 10 0000 150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95387C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C0441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2472D2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691A13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11103,3</w:t>
            </w:r>
          </w:p>
        </w:tc>
      </w:tr>
    </w:tbl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Pr="00D7103E" w:rsidRDefault="00110064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lastRenderedPageBreak/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5F097C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5F097C" w:rsidP="005F097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637611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E801A9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11734,7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163DF9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3368,4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8D0931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Pr="000539CE" w:rsidRDefault="008D0931" w:rsidP="008D0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</w:t>
            </w: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AC48DB" w:rsidP="005D1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2581,5</w:t>
            </w:r>
          </w:p>
        </w:tc>
      </w:tr>
      <w:tr w:rsidR="005F097C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AC48DB" w:rsidP="005F09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2581,5</w:t>
            </w:r>
          </w:p>
        </w:tc>
      </w:tr>
      <w:tr w:rsidR="005F097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AC48DB" w:rsidP="005F09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2581,5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AC48DB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2570,6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AC48DB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6213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F097C" w:rsidRPr="0041149A" w:rsidRDefault="005F097C" w:rsidP="009C6C23">
            <w:pPr>
              <w:suppressAutoHyphens/>
              <w:spacing w:after="0" w:line="240" w:lineRule="auto"/>
              <w:jc w:val="center"/>
            </w:pP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AC48DB" w:rsidP="005F0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6213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621369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621369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621369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0918F3" w:rsidTr="009C6C23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AC48DB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26,6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C48DB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4670A7" w:rsidRDefault="00F522CB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F522C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Pr="005E3E66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F522C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Pr="005E3E66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522CB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522CB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AC48DB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1722,6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  <w:p w:rsidR="00DE3517" w:rsidRPr="00052E50" w:rsidRDefault="00DE3517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  <w:p w:rsidR="00DE3517" w:rsidRPr="00D03C8E" w:rsidRDefault="00DE3517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422,6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AF296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8F1416" w:rsidRDefault="00AF296E" w:rsidP="00A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3A6B36" w:rsidRDefault="00E92C4C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3E583C" w:rsidRDefault="00E92C4C" w:rsidP="00E9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поселений на 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содействие в уточнении сведений о границах населенных пунктов и территориальных зон в Едином государ</w:t>
            </w:r>
            <w:r w:rsidR="00637FC4"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5B0750" w:rsidRPr="008F1416" w:rsidRDefault="005B0750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E92C4C" w:rsidP="003E58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E583C"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750" w:rsidRPr="00724730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918F3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D5587C" w:rsidP="009C6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6135,8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365DA4" w:rsidRDefault="007E4007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E5A" w:rsidRPr="00724730" w:rsidRDefault="00365DA4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"Реконструкция системы водоснабжения с. Давыдовка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E22B38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65DA4" w:rsidRDefault="00365DA4" w:rsidP="009C6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06AB5" w:rsidRDefault="00365DA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EF33E9" w:rsidRDefault="00456A89" w:rsidP="00456A89">
            <w:pPr>
              <w:suppressAutoHyphens/>
              <w:spacing w:after="0" w:line="240" w:lineRule="auto"/>
              <w:jc w:val="center"/>
            </w:pP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740EE3" w:rsidRDefault="00456A89" w:rsidP="00456A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456A89" w:rsidRDefault="00456A89" w:rsidP="00456A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675B3F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Default="007E4007" w:rsidP="00675B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E0221C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E0221C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Default="008B1111" w:rsidP="008B111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65DA4" w:rsidRDefault="008B1111" w:rsidP="008B111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E400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06AB5" w:rsidRDefault="008B1111" w:rsidP="008B1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F9136D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D5587C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1102,4</w:t>
            </w:r>
          </w:p>
        </w:tc>
      </w:tr>
      <w:tr w:rsidR="002F15F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950D2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9C6C23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181E8E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181E8E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306AB5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950D24" w:rsidRDefault="00950D24" w:rsidP="007E400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D6E5D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D6E5D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B80E1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5587C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964,3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5587C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964,3</w:t>
            </w:r>
          </w:p>
        </w:tc>
      </w:tr>
      <w:tr w:rsidR="00F9136D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950D2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0515B8"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0515B8"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58394D" w:rsidTr="00397FB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Pr="00EF33E9" w:rsidRDefault="00893A5A" w:rsidP="00583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B1257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</w:t>
            </w:r>
            <w:r w:rsidR="0058394D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Pr="00EF33E9" w:rsidRDefault="00893A5A" w:rsidP="00583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253ADD" w:rsidRDefault="0058394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4386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D5587C" w:rsidP="009C6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D5587C" w:rsidP="00950D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D5587C" w:rsidP="00950D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F9136D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9C6C23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Pr="00F344BD" w:rsidRDefault="00253ADD" w:rsidP="00253A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253AD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8F1416" w:rsidRDefault="00A231D6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163DF9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11 734,7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2B69FA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76087F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3368,4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A107C6"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2581,5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A107C6"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2581,5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A107C6"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2581,5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9D0E35" w:rsidRDefault="0076087F" w:rsidP="007C4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2570,6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77C4C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C36964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77C4C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675EE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76087F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C218E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80B21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95A71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4670A7" w:rsidRDefault="00CA0373" w:rsidP="00CA037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E3E66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CA0373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E3E66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76087F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1722,6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границах 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DE3517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F6286E" w:rsidRDefault="00F6286E" w:rsidP="002628B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76087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422,6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52E50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  <w:p w:rsidR="00F6286E" w:rsidRPr="008F1416" w:rsidRDefault="00F6286E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3A6B36" w:rsidRDefault="0076087F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F6286E" w:rsidRPr="003E583C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F6286E" w:rsidRPr="008F1416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F6286E" w:rsidRPr="00052E50" w:rsidRDefault="00F6286E" w:rsidP="00637FC4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6286E" w:rsidRPr="00052E50" w:rsidRDefault="00F6286E" w:rsidP="00637FC4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24171" w:rsidRDefault="007C4C23" w:rsidP="007C4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0E2319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C47B98" w:rsidRDefault="0076087F" w:rsidP="007C4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6135,8</w:t>
            </w:r>
          </w:p>
        </w:tc>
      </w:tr>
      <w:tr w:rsidR="007C4C23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7E499A" w:rsidRDefault="007C4C23" w:rsidP="007C4C23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«Устойчивое развитие сельских территорий Давыдовского муниципального образования Пугачевского муниципального </w:t>
            </w: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EF33E9" w:rsidRDefault="007F27FE" w:rsidP="007F27FE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C4C2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1E8E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7C4C2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1E8E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06AB5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76087F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1102,4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</w:t>
            </w:r>
            <w:r w:rsidRPr="007E400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 Саратовской области на 2019-2021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F41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964,3</w:t>
            </w:r>
          </w:p>
        </w:tc>
      </w:tr>
      <w:tr w:rsidR="0076087F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F41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964,3</w:t>
            </w:r>
          </w:p>
        </w:tc>
      </w:tr>
      <w:tr w:rsidR="00E823A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Pr="001C04BB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332,4</w:t>
            </w:r>
          </w:p>
        </w:tc>
      </w:tr>
      <w:tr w:rsidR="00E823AF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3AF" w:rsidRDefault="00E823AF" w:rsidP="00E823AF">
            <w:pPr>
              <w:jc w:val="center"/>
            </w:pPr>
            <w:r w:rsidRPr="000515B8"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CA0373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E823AF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7C4C23" w:rsidTr="00397FB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EF33E9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5B1257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</w:t>
            </w:r>
            <w:r w:rsidR="007C4C23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EF33E9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Pr="00253ADD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2B530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jc w:val="center"/>
            </w:pPr>
            <w:r w:rsidRPr="00163009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2B530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jc w:val="center"/>
            </w:pPr>
            <w:r w:rsidRPr="00163009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2B530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Pr="000E2319" w:rsidRDefault="002B530D" w:rsidP="002B530D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30D" w:rsidRDefault="002B530D" w:rsidP="002B530D">
            <w:pPr>
              <w:jc w:val="center"/>
            </w:pPr>
            <w:r w:rsidRPr="00163009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24171" w:rsidRDefault="00CA0373" w:rsidP="00CA0373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A4A41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F1416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22B38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181,4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2B530D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11 734,7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2B69FA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1" w:name="RANGE!A1:F77"/>
      <w:bookmarkEnd w:id="1"/>
      <w:proofErr w:type="spellEnd"/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0118DA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0118DA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4F1FFC" w:rsidRDefault="0031612A" w:rsidP="0031612A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7C1833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A5DA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39,7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AA4560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6A0333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3A5DA2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180B21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1612A" w:rsidTr="000118DA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314671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1612A" w:rsidRDefault="0031612A" w:rsidP="0031612A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pacing w:after="0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F33E9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8F1416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22B38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rPr>
                <w:b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28 0 00 00000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399,6</w:t>
            </w:r>
          </w:p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</w:t>
            </w:r>
            <w:r w:rsidR="007A7C30">
              <w:rPr>
                <w:rFonts w:ascii="Times New Roman" w:eastAsia="Times New Roman" w:hAnsi="Times New Roman" w:cs="Times New Roman"/>
                <w:sz w:val="24"/>
              </w:rPr>
              <w:t>е "Приобретение комплекса насос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ного оборудования для системы водоснабжения"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65629B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A303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3A5DA2" w:rsidP="00BA30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58,4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805D06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2628B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0118DA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0118DA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786395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786395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8D0C79" w:rsidRPr="008D0C7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346E0A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3331,8</w:t>
            </w:r>
          </w:p>
        </w:tc>
      </w:tr>
      <w:tr w:rsidR="006B612B" w:rsidRPr="006B612B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346E0A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3331,8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  <w:p w:rsidR="00DE3517" w:rsidRDefault="00DE3517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5E7029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D0E35" w:rsidRDefault="00346E0A" w:rsidP="005E702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2570,6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23CBC" w:rsidRDefault="00123CBC" w:rsidP="00123CBC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F522CB" w:rsidRDefault="00123CBC" w:rsidP="00123CBC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F522CB" w:rsidRDefault="00123CBC" w:rsidP="00123CBC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46E0A" w:rsidRDefault="00346E0A" w:rsidP="00346E0A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346E0A" w:rsidTr="00082CC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082CC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  <w:p w:rsidR="00346E0A" w:rsidRDefault="00346E0A" w:rsidP="00346E0A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2679EC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2679EC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2679EC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межбюджетных трансфертов</w:t>
            </w:r>
          </w:p>
          <w:p w:rsidR="00E825B3" w:rsidRPr="00DF0008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72 0 00 00000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183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414,6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E825B3" w:rsidRPr="003E583C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E825B3" w:rsidRPr="008F1416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E825B3" w:rsidRPr="00052E50" w:rsidRDefault="00E825B3" w:rsidP="00AF1838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F856F2" w:rsidRDefault="00A940ED" w:rsidP="00AF183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1385,6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346E0A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229,9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5E3E66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5E3E66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81E8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81E8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65DA4" w:rsidRDefault="00AF1838" w:rsidP="00AF1838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06AB5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A940ED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964,3</w:t>
            </w:r>
          </w:p>
        </w:tc>
      </w:tr>
      <w:tr w:rsidR="00A940ED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Pr="001C04BB" w:rsidRDefault="00A940ED" w:rsidP="00A940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332,4</w:t>
            </w:r>
          </w:p>
        </w:tc>
      </w:tr>
      <w:tr w:rsidR="00A940ED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jc w:val="center"/>
            </w:pPr>
            <w:r w:rsidRPr="000515B8"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A940ED" w:rsidTr="000118DA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jc w:val="center"/>
            </w:pPr>
            <w:r w:rsidRPr="000515B8">
              <w:rPr>
                <w:rFonts w:ascii="Times New Roman" w:eastAsia="Times New Roman" w:hAnsi="Times New Roman" w:cs="Times New Roman"/>
                <w:sz w:val="24"/>
              </w:rPr>
              <w:t>332,1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EF33E9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EF33E9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1838" w:rsidTr="000118DA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253ADD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940ED" w:rsidRPr="009A6118" w:rsidTr="000118DA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Pr="000648C0" w:rsidRDefault="00A940ED" w:rsidP="00A9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jc w:val="center"/>
            </w:pPr>
            <w:r w:rsidRPr="00C12F30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A940ED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jc w:val="center"/>
            </w:pPr>
            <w:r w:rsidRPr="00C12F30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A940ED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Pr="00AA4560" w:rsidRDefault="00A940ED" w:rsidP="00A9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0ED" w:rsidRDefault="00A940ED" w:rsidP="00A940ED">
            <w:pPr>
              <w:jc w:val="center"/>
            </w:pPr>
            <w:r w:rsidRPr="00C12F30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648C0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AF1838" w:rsidRPr="00AA4560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940ED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11734,7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ED" w:rsidRDefault="00A940ED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ED" w:rsidRDefault="00A940ED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ED" w:rsidRDefault="00A940ED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Pr="000923F4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1.7.  Приложение № </w:t>
      </w:r>
      <w:proofErr w:type="gramStart"/>
      <w:r>
        <w:rPr>
          <w:rFonts w:ascii="Times New Roman" w:eastAsia="Times New Roman" w:hAnsi="Times New Roman" w:cs="Times New Roman"/>
          <w:sz w:val="28"/>
        </w:rPr>
        <w:t>7  «</w:t>
      </w:r>
      <w:proofErr w:type="gramEnd"/>
      <w:r w:rsidRPr="00313A1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</w:t>
      </w:r>
      <w:r>
        <w:rPr>
          <w:rFonts w:ascii="Times New Roman" w:hAnsi="Times New Roman" w:cs="Times New Roman"/>
          <w:sz w:val="28"/>
          <w:szCs w:val="28"/>
        </w:rPr>
        <w:t xml:space="preserve">ефицита  бюджета  Давыдовского </w:t>
      </w:r>
      <w:r w:rsidRPr="00313A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23F4">
        <w:rPr>
          <w:rFonts w:ascii="Times New Roman" w:hAnsi="Times New Roman" w:cs="Times New Roman"/>
        </w:rPr>
        <w:t xml:space="preserve">Приложение 7 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к решению Совета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«О бюджете                                              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на 2019 год»                                                                                                                       </w:t>
      </w:r>
    </w:p>
    <w:p w:rsidR="00C95A58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C95A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gramStart"/>
      <w:r w:rsidRPr="00313A1B">
        <w:rPr>
          <w:rFonts w:ascii="Times New Roman" w:hAnsi="Times New Roman" w:cs="Times New Roman"/>
          <w:sz w:val="28"/>
          <w:szCs w:val="28"/>
        </w:rPr>
        <w:t>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C95A58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C95A58" w:rsidRPr="00313A1B" w:rsidTr="00E32DF0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5A58" w:rsidRPr="00313A1B" w:rsidTr="00E32DF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A58" w:rsidRPr="00313A1B" w:rsidTr="00E32DF0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95A58" w:rsidRPr="00313A1B" w:rsidTr="00E32DF0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95A58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A940ED">
            <w:pPr>
              <w:jc w:val="center"/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0ED">
              <w:rPr>
                <w:rFonts w:ascii="Times New Roman" w:hAnsi="Times New Roman" w:cs="Times New Roman"/>
                <w:sz w:val="24"/>
                <w:szCs w:val="24"/>
              </w:rPr>
              <w:t>11103,3</w:t>
            </w:r>
          </w:p>
        </w:tc>
      </w:tr>
      <w:tr w:rsidR="00A940ED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ED" w:rsidRPr="00313A1B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0ED" w:rsidRPr="0069375A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0ED" w:rsidRDefault="00A940ED" w:rsidP="00A940ED">
            <w:pPr>
              <w:jc w:val="center"/>
            </w:pPr>
            <w:r w:rsidRPr="001B1640">
              <w:rPr>
                <w:rFonts w:ascii="Times New Roman" w:hAnsi="Times New Roman" w:cs="Times New Roman"/>
                <w:sz w:val="24"/>
                <w:szCs w:val="24"/>
              </w:rPr>
              <w:t>-11103,3</w:t>
            </w:r>
          </w:p>
        </w:tc>
      </w:tr>
      <w:tr w:rsidR="00A940ED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ED" w:rsidRPr="00313A1B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0ED" w:rsidRPr="0069375A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0ED" w:rsidRDefault="00A940ED" w:rsidP="00A940ED">
            <w:pPr>
              <w:jc w:val="center"/>
            </w:pPr>
            <w:r w:rsidRPr="001B1640">
              <w:rPr>
                <w:rFonts w:ascii="Times New Roman" w:hAnsi="Times New Roman" w:cs="Times New Roman"/>
                <w:sz w:val="24"/>
                <w:szCs w:val="24"/>
              </w:rPr>
              <w:t>-11103,3</w:t>
            </w:r>
          </w:p>
        </w:tc>
      </w:tr>
      <w:tr w:rsidR="00A940ED" w:rsidRPr="00313A1B" w:rsidTr="00E32DF0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ED" w:rsidRPr="00313A1B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ED" w:rsidRPr="00313A1B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0ED" w:rsidRDefault="00A940ED" w:rsidP="00A940ED">
            <w:pPr>
              <w:jc w:val="center"/>
            </w:pPr>
            <w:r w:rsidRPr="001B1640">
              <w:rPr>
                <w:rFonts w:ascii="Times New Roman" w:hAnsi="Times New Roman" w:cs="Times New Roman"/>
                <w:sz w:val="24"/>
                <w:szCs w:val="24"/>
              </w:rPr>
              <w:t>-11103,3</w:t>
            </w:r>
          </w:p>
        </w:tc>
      </w:tr>
      <w:tr w:rsidR="00C95A58" w:rsidRPr="00313A1B" w:rsidTr="00E32DF0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A940ED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11734,7</w:t>
            </w:r>
          </w:p>
        </w:tc>
      </w:tr>
      <w:tr w:rsidR="00A940ED" w:rsidRPr="00313A1B" w:rsidTr="00E32DF0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ED" w:rsidRPr="0069375A" w:rsidRDefault="00A940ED" w:rsidP="00A940ED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0ED" w:rsidRPr="0069375A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0ED" w:rsidRDefault="00A940ED" w:rsidP="00A940ED">
            <w:pPr>
              <w:jc w:val="center"/>
            </w:pPr>
            <w:r w:rsidRPr="00BC7AB9">
              <w:rPr>
                <w:rFonts w:ascii="Times New Roman" w:hAnsi="Times New Roman" w:cs="Times New Roman"/>
                <w:sz w:val="24"/>
                <w:szCs w:val="24"/>
              </w:rPr>
              <w:t>11734,7</w:t>
            </w:r>
          </w:p>
        </w:tc>
      </w:tr>
      <w:tr w:rsidR="00A940ED" w:rsidRPr="00313A1B" w:rsidTr="00E32DF0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0ED" w:rsidRPr="0069375A" w:rsidRDefault="00A940ED" w:rsidP="00A940ED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0ED" w:rsidRPr="0069375A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0ED" w:rsidRDefault="00A940ED" w:rsidP="00A940ED">
            <w:pPr>
              <w:jc w:val="center"/>
            </w:pPr>
            <w:r w:rsidRPr="00BC7AB9">
              <w:rPr>
                <w:rFonts w:ascii="Times New Roman" w:hAnsi="Times New Roman" w:cs="Times New Roman"/>
                <w:sz w:val="24"/>
                <w:szCs w:val="24"/>
              </w:rPr>
              <w:t>11734,7</w:t>
            </w:r>
          </w:p>
        </w:tc>
      </w:tr>
      <w:tr w:rsidR="00A940ED" w:rsidRPr="00313A1B" w:rsidTr="00E32DF0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ED" w:rsidRPr="00313A1B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ED" w:rsidRPr="00313A1B" w:rsidRDefault="00A940ED" w:rsidP="00A94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0ED" w:rsidRDefault="00A940ED" w:rsidP="00A940ED">
            <w:pPr>
              <w:jc w:val="center"/>
            </w:pPr>
            <w:r w:rsidRPr="00BC7AB9">
              <w:rPr>
                <w:rFonts w:ascii="Times New Roman" w:hAnsi="Times New Roman" w:cs="Times New Roman"/>
                <w:sz w:val="24"/>
                <w:szCs w:val="24"/>
              </w:rPr>
              <w:t>11734,7</w:t>
            </w:r>
          </w:p>
        </w:tc>
      </w:tr>
    </w:tbl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FD3447" w:rsidRDefault="00CB2B4E" w:rsidP="00FD34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="00FD3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 w:rsidRPr="003457B2">
        <w:rPr>
          <w:rFonts w:ascii="Times New Roman" w:hAnsi="Times New Roman" w:cs="Times New Roman"/>
          <w:sz w:val="26"/>
          <w:szCs w:val="26"/>
        </w:rPr>
        <w:t>4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25B4C" w:rsidRPr="003457B2">
        <w:rPr>
          <w:rFonts w:ascii="Times New Roman" w:hAnsi="Times New Roman" w:cs="Times New Roman"/>
          <w:sz w:val="26"/>
          <w:szCs w:val="26"/>
        </w:rPr>
        <w:t>8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25B4C" w:rsidRPr="003457B2">
        <w:rPr>
          <w:rFonts w:ascii="Times New Roman" w:hAnsi="Times New Roman" w:cs="Times New Roman"/>
          <w:sz w:val="26"/>
          <w:szCs w:val="26"/>
        </w:rPr>
        <w:t>26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«О бюджете Давыдовского муниципального образования на 201</w:t>
      </w:r>
      <w:r w:rsidR="00725B4C" w:rsidRPr="003457B2">
        <w:rPr>
          <w:rFonts w:ascii="Times New Roman" w:hAnsi="Times New Roman" w:cs="Times New Roman"/>
          <w:sz w:val="26"/>
          <w:szCs w:val="26"/>
        </w:rPr>
        <w:t>9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46849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Давыдовского муниципального образования </w:t>
      </w:r>
      <w:r w:rsidR="00C95A58">
        <w:rPr>
          <w:rFonts w:ascii="Times New Roman" w:hAnsi="Times New Roman" w:cs="Times New Roman"/>
          <w:sz w:val="26"/>
          <w:szCs w:val="26"/>
        </w:rPr>
        <w:t>увеличилась</w:t>
      </w:r>
      <w:r w:rsidR="00E457C0">
        <w:rPr>
          <w:rFonts w:ascii="Times New Roman" w:hAnsi="Times New Roman" w:cs="Times New Roman"/>
          <w:sz w:val="26"/>
          <w:szCs w:val="26"/>
        </w:rPr>
        <w:t xml:space="preserve"> </w:t>
      </w:r>
      <w:r w:rsidR="008033C3">
        <w:rPr>
          <w:rFonts w:ascii="Times New Roman" w:hAnsi="Times New Roman" w:cs="Times New Roman"/>
          <w:sz w:val="26"/>
          <w:szCs w:val="26"/>
        </w:rPr>
        <w:t xml:space="preserve">на 52,6 тыс. рублей </w:t>
      </w:r>
      <w:r w:rsidR="00E457C0">
        <w:rPr>
          <w:rFonts w:ascii="Times New Roman" w:hAnsi="Times New Roman" w:cs="Times New Roman"/>
          <w:sz w:val="26"/>
          <w:szCs w:val="26"/>
        </w:rPr>
        <w:t xml:space="preserve">и </w:t>
      </w:r>
      <w:r w:rsidRPr="003457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15461">
        <w:rPr>
          <w:rFonts w:ascii="Times New Roman" w:hAnsi="Times New Roman" w:cs="Times New Roman"/>
          <w:b/>
          <w:sz w:val="26"/>
          <w:szCs w:val="26"/>
        </w:rPr>
        <w:t xml:space="preserve">11103,3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DF25E3" w:rsidRPr="00DF25E3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5E3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25E3">
        <w:rPr>
          <w:rFonts w:ascii="Times New Roman" w:hAnsi="Times New Roman" w:cs="Times New Roman"/>
          <w:sz w:val="26"/>
          <w:szCs w:val="26"/>
        </w:rPr>
        <w:t xml:space="preserve">Безвозмездные поступления увеличились на </w:t>
      </w:r>
      <w:r w:rsidR="00015461">
        <w:rPr>
          <w:rFonts w:ascii="Times New Roman" w:hAnsi="Times New Roman" w:cs="Times New Roman"/>
          <w:sz w:val="26"/>
          <w:szCs w:val="26"/>
        </w:rPr>
        <w:t>52,6</w:t>
      </w:r>
      <w:r w:rsidRPr="00DF2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25E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F25E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DF25E3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461" w:rsidRPr="00015461">
        <w:rPr>
          <w:rFonts w:ascii="Times New Roman" w:hAnsi="Times New Roman" w:cs="Times New Roman"/>
          <w:sz w:val="24"/>
          <w:szCs w:val="24"/>
        </w:rPr>
        <w:t xml:space="preserve">Субсидии бюджетам сельских поселений на обустройство и восстановление воинских захоронений, находящихся в государственной </w:t>
      </w:r>
      <w:proofErr w:type="gramStart"/>
      <w:r w:rsidR="00015461" w:rsidRPr="00015461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15461">
        <w:rPr>
          <w:rFonts w:ascii="Times New Roman" w:hAnsi="Times New Roman" w:cs="Times New Roman"/>
          <w:sz w:val="24"/>
          <w:szCs w:val="24"/>
        </w:rPr>
        <w:t xml:space="preserve"> </w:t>
      </w:r>
      <w:r w:rsidR="005C3CFD"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 w:rsidR="00015461">
        <w:rPr>
          <w:rFonts w:ascii="Times New Roman" w:hAnsi="Times New Roman" w:cs="Times New Roman"/>
          <w:sz w:val="24"/>
          <w:szCs w:val="24"/>
        </w:rPr>
        <w:t xml:space="preserve"> 52,6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8A6" w:rsidRDefault="007538A6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Давыдовского муниципального образования 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увеличилась </w:t>
      </w:r>
      <w:r w:rsidR="008033C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033C3" w:rsidRPr="008033C3">
        <w:rPr>
          <w:rFonts w:ascii="Times New Roman" w:eastAsia="Times New Roman" w:hAnsi="Times New Roman" w:cs="Times New Roman"/>
          <w:sz w:val="26"/>
          <w:szCs w:val="26"/>
        </w:rPr>
        <w:t>52,6 тыс. рублей</w:t>
      </w:r>
      <w:r w:rsidR="00803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gramStart"/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составляет  </w:t>
      </w:r>
      <w:r w:rsidR="00015461">
        <w:rPr>
          <w:rFonts w:ascii="Times New Roman" w:hAnsi="Times New Roman" w:cs="Times New Roman"/>
          <w:b/>
          <w:sz w:val="26"/>
          <w:szCs w:val="26"/>
        </w:rPr>
        <w:t>11734</w:t>
      </w:r>
      <w:proofErr w:type="gramEnd"/>
      <w:r w:rsidR="00015461">
        <w:rPr>
          <w:rFonts w:ascii="Times New Roman" w:hAnsi="Times New Roman" w:cs="Times New Roman"/>
          <w:b/>
          <w:sz w:val="26"/>
          <w:szCs w:val="26"/>
        </w:rPr>
        <w:t>,7</w:t>
      </w:r>
      <w:r w:rsidR="00C95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E457C0" w:rsidRDefault="00E457C0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3074B" w:rsidRPr="003457B2" w:rsidRDefault="004005E9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Общегосударственные вопросы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24,6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E457C0" w:rsidRPr="004005E9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 w:rsidR="004005E9">
        <w:rPr>
          <w:rFonts w:ascii="Times New Roman" w:hAnsi="Times New Roman" w:cs="Times New Roman"/>
          <w:sz w:val="26"/>
          <w:szCs w:val="26"/>
        </w:rPr>
        <w:t>0104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4005E9" w:rsidRPr="004005E9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 w:rsidR="004005E9"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4005E9">
        <w:rPr>
          <w:rFonts w:ascii="Times New Roman" w:hAnsi="Times New Roman" w:cs="Times New Roman"/>
          <w:sz w:val="26"/>
          <w:szCs w:val="26"/>
        </w:rPr>
        <w:t>22,4</w:t>
      </w:r>
      <w:r w:rsidR="00167E82"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Pr="003457B2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0113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Другие общегосударственные вопросы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2,2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Pr="003457B2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04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Национальная экономика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44,2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4005E9" w:rsidRP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0412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Другие вопросы в области национальной экономики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44,2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Pr="003457B2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05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121,4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4005E9" w:rsidRP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0503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121,4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57C0" w:rsidRDefault="00E457C0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(См. сравнительную таблицу)</w:t>
      </w: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Исполнитель: главный </w:t>
      </w:r>
      <w:proofErr w:type="gramStart"/>
      <w:r w:rsidRPr="003457B2">
        <w:rPr>
          <w:rFonts w:ascii="Times New Roman" w:hAnsi="Times New Roman" w:cs="Times New Roman"/>
          <w:sz w:val="26"/>
          <w:szCs w:val="26"/>
        </w:rPr>
        <w:t xml:space="preserve">специалист  </w:t>
      </w:r>
      <w:r w:rsidRPr="003457B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="009E466C" w:rsidRPr="003457B2">
        <w:rPr>
          <w:rFonts w:ascii="Times New Roman" w:hAnsi="Times New Roman" w:cs="Times New Roman"/>
          <w:sz w:val="26"/>
          <w:szCs w:val="26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E100A2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E100A2" w:rsidRDefault="00E100A2" w:rsidP="00E100A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64</w:t>
            </w:r>
          </w:p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30.09.</w:t>
            </w:r>
          </w:p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E100A2" w:rsidRDefault="00E100A2" w:rsidP="00E100A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70</w:t>
            </w:r>
          </w:p>
          <w:p w:rsidR="00E100A2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26.11.</w:t>
            </w:r>
          </w:p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7">
              <w:rPr>
                <w:rFonts w:ascii="Times New Roman" w:hAnsi="Times New Roman" w:cs="Times New Roman"/>
                <w:b/>
                <w:sz w:val="24"/>
                <w:szCs w:val="24"/>
              </w:rPr>
              <w:t>3393,0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017F20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-24,6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3368,4</w:t>
            </w:r>
          </w:p>
        </w:tc>
      </w:tr>
      <w:tr w:rsidR="00E100A2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E32F29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E32F29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E32F29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E32F29" w:rsidRDefault="00E100A2" w:rsidP="00E1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E32F29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E32F29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eastAsia="Times New Roman" w:hAnsi="Times New Roman" w:cs="Times New Roman"/>
                <w:sz w:val="24"/>
              </w:rPr>
              <w:t>2603,9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eastAsia="Times New Roman" w:hAnsi="Times New Roman" w:cs="Times New Roman"/>
                <w:sz w:val="24"/>
              </w:rPr>
              <w:t>2581,5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FF6CA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CB1C28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E100A2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</w:pPr>
            <w:r w:rsidRPr="00C95A58">
              <w:rPr>
                <w:rFonts w:ascii="Times New Roman" w:eastAsia="Times New Roman" w:hAnsi="Times New Roman" w:cs="Times New Roman"/>
                <w:b/>
                <w:sz w:val="24"/>
              </w:rPr>
              <w:t>1766,8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</w:pPr>
            <w:r w:rsidRPr="00E100A2">
              <w:rPr>
                <w:rFonts w:ascii="Times New Roman" w:eastAsia="Times New Roman" w:hAnsi="Times New Roman" w:cs="Times New Roman"/>
                <w:b/>
                <w:sz w:val="24"/>
              </w:rPr>
              <w:t>1722,6</w:t>
            </w:r>
          </w:p>
        </w:tc>
      </w:tr>
      <w:tr w:rsidR="00E100A2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79F6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E100A2" w:rsidRPr="001C2CA7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0497">
              <w:rPr>
                <w:rFonts w:ascii="Times New Roman" w:eastAsia="Times New Roman" w:hAnsi="Times New Roman" w:cs="Times New Roman"/>
                <w:b/>
                <w:sz w:val="24"/>
              </w:rPr>
              <w:t>6014,4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4005E9" w:rsidP="00E10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05E9">
              <w:rPr>
                <w:rFonts w:ascii="Times New Roman" w:eastAsia="Times New Roman" w:hAnsi="Times New Roman" w:cs="Times New Roman"/>
                <w:b/>
                <w:sz w:val="24"/>
              </w:rPr>
              <w:t>6135,8</w:t>
            </w:r>
          </w:p>
        </w:tc>
      </w:tr>
      <w:tr w:rsidR="00E100A2" w:rsidRPr="00EF33E9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266CFC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</w:tr>
      <w:tr w:rsidR="00E100A2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0537D8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eastAsia="Times New Roman" w:hAnsi="Times New Roman" w:cs="Times New Roman"/>
                <w:sz w:val="24"/>
              </w:rPr>
              <w:t>981,0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266CFC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0537D8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9">
              <w:rPr>
                <w:rFonts w:ascii="Times New Roman" w:eastAsia="Times New Roman" w:hAnsi="Times New Roman" w:cs="Times New Roman"/>
                <w:sz w:val="24"/>
              </w:rPr>
              <w:t>1102,4</w:t>
            </w:r>
          </w:p>
        </w:tc>
      </w:tr>
      <w:tr w:rsidR="00E100A2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EF33E9" w:rsidRDefault="00E100A2" w:rsidP="00E100A2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EF33E9" w:rsidRDefault="00E100A2" w:rsidP="00E100A2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E100A2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EF33E9" w:rsidRDefault="00E100A2" w:rsidP="00E100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100A2" w:rsidRPr="00EF33E9" w:rsidRDefault="00E100A2" w:rsidP="00E100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E100A2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996ABC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996ABC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E100A2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B80B3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B80B3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E100A2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Default="00E100A2" w:rsidP="00E100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254D" w:rsidRDefault="00E100A2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58">
              <w:rPr>
                <w:rFonts w:ascii="Times New Roman" w:hAnsi="Times New Roman" w:cs="Times New Roman"/>
                <w:b/>
                <w:sz w:val="24"/>
                <w:szCs w:val="24"/>
              </w:rPr>
              <w:t>11682,1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D00C5D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100A2" w:rsidRPr="0073254D" w:rsidRDefault="004005E9" w:rsidP="00E10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11734,7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6C" w:rsidRDefault="009E466C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Pr="00E32DF0" w:rsidRDefault="00E32DF0" w:rsidP="00E32DF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32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Сравнительная по доходам бюджета</w:t>
      </w:r>
    </w:p>
    <w:p w:rsidR="00E32DF0" w:rsidRPr="00E32DF0" w:rsidRDefault="00E32DF0" w:rsidP="00E3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32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Давыдовского муниципального образования</w:t>
      </w:r>
    </w:p>
    <w:tbl>
      <w:tblPr>
        <w:tblW w:w="1035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1306"/>
        <w:gridCol w:w="850"/>
        <w:gridCol w:w="1110"/>
      </w:tblGrid>
      <w:tr w:rsidR="00E32DF0" w:rsidRPr="00E32DF0" w:rsidTr="00E32DF0">
        <w:trPr>
          <w:trHeight w:val="11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DF0" w:rsidRPr="00E32DF0" w:rsidRDefault="008033C3" w:rsidP="00E32DF0">
            <w:pPr>
              <w:spacing w:after="0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64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30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.09.2019г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Измене</w:t>
            </w:r>
          </w:p>
          <w:p w:rsidR="00E32DF0" w:rsidRPr="00E32DF0" w:rsidRDefault="00E32DF0" w:rsidP="00E32DF0">
            <w:pPr>
              <w:spacing w:after="0"/>
            </w:pPr>
            <w:proofErr w:type="spellStart"/>
            <w:r w:rsidRPr="00E32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pacing w:after="0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о  бюджете № </w:t>
            </w:r>
            <w:r w:rsidR="008033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70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от </w:t>
            </w:r>
            <w:r w:rsidR="008033C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26.11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.2019г</w:t>
            </w:r>
          </w:p>
        </w:tc>
      </w:tr>
      <w:tr w:rsidR="00E32DF0" w:rsidRPr="00E32DF0" w:rsidTr="00E32DF0">
        <w:trPr>
          <w:trHeight w:val="2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F0" w:rsidRPr="00E32DF0" w:rsidTr="00E32DF0">
        <w:trPr>
          <w:trHeight w:val="36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E32DF0" w:rsidRPr="00E32DF0" w:rsidTr="00E32DF0">
        <w:trPr>
          <w:trHeight w:val="40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</w:tr>
      <w:tr w:rsidR="00E32DF0" w:rsidRPr="00E32DF0" w:rsidTr="00E32DF0">
        <w:trPr>
          <w:trHeight w:val="28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E32DF0" w:rsidRPr="00E32DF0" w:rsidTr="00E32DF0">
        <w:trPr>
          <w:trHeight w:val="2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E32DF0" w:rsidRPr="00E32DF0" w:rsidTr="00E32DF0">
        <w:trPr>
          <w:trHeight w:val="22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E32DF0" w:rsidRPr="00E32DF0" w:rsidTr="00E32DF0">
        <w:trPr>
          <w:trHeight w:val="21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E32DF0" w:rsidRPr="00E32DF0" w:rsidTr="00E32DF0">
        <w:trPr>
          <w:trHeight w:val="2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</w:tr>
      <w:tr w:rsidR="00E32DF0" w:rsidRPr="00E32DF0" w:rsidTr="00E32DF0">
        <w:trPr>
          <w:trHeight w:val="31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</w:tr>
      <w:tr w:rsidR="00E32DF0" w:rsidRPr="00E32DF0" w:rsidTr="00E32DF0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</w:tr>
      <w:tr w:rsidR="00E32DF0" w:rsidRPr="00E32DF0" w:rsidTr="00E32DF0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</w:tr>
      <w:tr w:rsidR="00E32DF0" w:rsidRPr="00E32DF0" w:rsidTr="00E32DF0">
        <w:trPr>
          <w:trHeight w:val="7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DF0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E32DF0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E32DF0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E32DF0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000 1 16 3300 00 0000 140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8033C3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AE457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6743,2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AE457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6795,8</w:t>
            </w:r>
          </w:p>
        </w:tc>
      </w:tr>
      <w:tr w:rsidR="008033C3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AE457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6535,3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AE457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6587,9</w:t>
            </w:r>
          </w:p>
        </w:tc>
      </w:tr>
      <w:tr w:rsidR="00E32DF0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033C3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033C3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4583,4</w:t>
            </w:r>
          </w:p>
        </w:tc>
      </w:tr>
      <w:tr w:rsidR="008033C3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F4238E" w:rsidRDefault="008033C3" w:rsidP="00803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</w:tr>
      <w:tr w:rsidR="008033C3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A11285" w:rsidRDefault="008033C3" w:rsidP="00803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07D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F4238E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000 2 02 25 299 10 0000 150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8033C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8033C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color w:val="000000"/>
                <w:sz w:val="24"/>
              </w:rPr>
              <w:t>52,6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8033C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color w:val="000000"/>
                <w:sz w:val="24"/>
              </w:rPr>
              <w:t>52,6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на </w:t>
            </w:r>
            <w:proofErr w:type="spellStart"/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E32DF0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E32DF0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000 2 02 27567 10 0000 150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E32DF0" w:rsidRPr="00E32DF0" w:rsidTr="00E32DF0">
        <w:trPr>
          <w:trHeight w:val="3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E32DF0" w:rsidRPr="00E32DF0" w:rsidTr="00E32DF0">
        <w:trPr>
          <w:trHeight w:val="1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8033C3" w:rsidRPr="00E32DF0" w:rsidTr="00E32DF0">
        <w:trPr>
          <w:trHeight w:val="6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0000 2 02 40000 00 0000 150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8033C3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33C3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E32DF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33C3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35006D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</w:t>
            </w:r>
            <w:r w:rsidRPr="00C8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(за счет средств областного бюджета)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000 2 02 40 014 10 0026 150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000 2 04 00 000 00 0000 150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000 2 04 05 099 10 0000 150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000 2 04 05 099 10 0001 150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000 2 04 05099 10 0073 150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000 2 07 05030 10 0000 150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4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8033C3" w:rsidP="00E32D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11050,7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033C3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033C3" w:rsidP="00E32D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11103,3</w:t>
            </w:r>
          </w:p>
        </w:tc>
      </w:tr>
    </w:tbl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DF0" w:rsidSect="009C6C23">
      <w:footerReference w:type="default" r:id="rId9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E6" w:rsidRDefault="00EA7CE6" w:rsidP="0096496F">
      <w:pPr>
        <w:spacing w:after="0" w:line="240" w:lineRule="auto"/>
      </w:pPr>
      <w:r>
        <w:separator/>
      </w:r>
    </w:p>
  </w:endnote>
  <w:endnote w:type="continuationSeparator" w:id="0">
    <w:p w:rsidR="00EA7CE6" w:rsidRDefault="00EA7CE6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EndPr/>
    <w:sdtContent>
      <w:p w:rsidR="0076087F" w:rsidRDefault="007608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E7">
          <w:rPr>
            <w:noProof/>
          </w:rPr>
          <w:t>4</w:t>
        </w:r>
        <w:r>
          <w:fldChar w:fldCharType="end"/>
        </w:r>
      </w:p>
    </w:sdtContent>
  </w:sdt>
  <w:p w:rsidR="0076087F" w:rsidRDefault="007608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E6" w:rsidRDefault="00EA7CE6" w:rsidP="0096496F">
      <w:pPr>
        <w:spacing w:after="0" w:line="240" w:lineRule="auto"/>
      </w:pPr>
      <w:r>
        <w:separator/>
      </w:r>
    </w:p>
  </w:footnote>
  <w:footnote w:type="continuationSeparator" w:id="0">
    <w:p w:rsidR="00EA7CE6" w:rsidRDefault="00EA7CE6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18DA"/>
    <w:rsid w:val="00015461"/>
    <w:rsid w:val="00015C9D"/>
    <w:rsid w:val="0001710C"/>
    <w:rsid w:val="00020951"/>
    <w:rsid w:val="00022A7C"/>
    <w:rsid w:val="000233AB"/>
    <w:rsid w:val="00025DA8"/>
    <w:rsid w:val="000276C1"/>
    <w:rsid w:val="00030285"/>
    <w:rsid w:val="0003222F"/>
    <w:rsid w:val="00034D76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4E45"/>
    <w:rsid w:val="00055580"/>
    <w:rsid w:val="00055DE4"/>
    <w:rsid w:val="0005799D"/>
    <w:rsid w:val="000608A5"/>
    <w:rsid w:val="0006205C"/>
    <w:rsid w:val="00062535"/>
    <w:rsid w:val="0006303D"/>
    <w:rsid w:val="000648C0"/>
    <w:rsid w:val="00065595"/>
    <w:rsid w:val="00065E5A"/>
    <w:rsid w:val="000661CC"/>
    <w:rsid w:val="00066787"/>
    <w:rsid w:val="00070E32"/>
    <w:rsid w:val="00072B1B"/>
    <w:rsid w:val="00076D7E"/>
    <w:rsid w:val="00080712"/>
    <w:rsid w:val="00084939"/>
    <w:rsid w:val="00086423"/>
    <w:rsid w:val="000918F3"/>
    <w:rsid w:val="000923F4"/>
    <w:rsid w:val="00092DF7"/>
    <w:rsid w:val="0009461B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064"/>
    <w:rsid w:val="001104B1"/>
    <w:rsid w:val="0011409D"/>
    <w:rsid w:val="00114C02"/>
    <w:rsid w:val="00116251"/>
    <w:rsid w:val="00117443"/>
    <w:rsid w:val="00123CBC"/>
    <w:rsid w:val="001241D2"/>
    <w:rsid w:val="00124EE3"/>
    <w:rsid w:val="0012559E"/>
    <w:rsid w:val="00125647"/>
    <w:rsid w:val="00127ECC"/>
    <w:rsid w:val="0013006F"/>
    <w:rsid w:val="00130740"/>
    <w:rsid w:val="00132121"/>
    <w:rsid w:val="00135631"/>
    <w:rsid w:val="0013690C"/>
    <w:rsid w:val="00136B69"/>
    <w:rsid w:val="00140AB7"/>
    <w:rsid w:val="001425E3"/>
    <w:rsid w:val="00142D74"/>
    <w:rsid w:val="0014372A"/>
    <w:rsid w:val="00143746"/>
    <w:rsid w:val="00144990"/>
    <w:rsid w:val="00151589"/>
    <w:rsid w:val="00153314"/>
    <w:rsid w:val="00157D86"/>
    <w:rsid w:val="00163DF9"/>
    <w:rsid w:val="0016455A"/>
    <w:rsid w:val="001664B9"/>
    <w:rsid w:val="00167CED"/>
    <w:rsid w:val="00167E82"/>
    <w:rsid w:val="00170184"/>
    <w:rsid w:val="001717C1"/>
    <w:rsid w:val="00171F64"/>
    <w:rsid w:val="0017231F"/>
    <w:rsid w:val="00180B21"/>
    <w:rsid w:val="00181D89"/>
    <w:rsid w:val="00181E8E"/>
    <w:rsid w:val="00182074"/>
    <w:rsid w:val="001839D0"/>
    <w:rsid w:val="001852A8"/>
    <w:rsid w:val="00187648"/>
    <w:rsid w:val="00194AD6"/>
    <w:rsid w:val="00194C8A"/>
    <w:rsid w:val="00195116"/>
    <w:rsid w:val="0019620A"/>
    <w:rsid w:val="0019687E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0B04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472D2"/>
    <w:rsid w:val="00252CE3"/>
    <w:rsid w:val="00253ADD"/>
    <w:rsid w:val="0025629F"/>
    <w:rsid w:val="002563CA"/>
    <w:rsid w:val="0025743B"/>
    <w:rsid w:val="002574C7"/>
    <w:rsid w:val="002579B8"/>
    <w:rsid w:val="00257EF6"/>
    <w:rsid w:val="002628B2"/>
    <w:rsid w:val="0026554C"/>
    <w:rsid w:val="002662C3"/>
    <w:rsid w:val="00271F9A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30D"/>
    <w:rsid w:val="002B5D0C"/>
    <w:rsid w:val="002B69FA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48CD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1612A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57B2"/>
    <w:rsid w:val="00346E0A"/>
    <w:rsid w:val="00347B07"/>
    <w:rsid w:val="0035006D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B36"/>
    <w:rsid w:val="00367DA3"/>
    <w:rsid w:val="003716DB"/>
    <w:rsid w:val="00371C7F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97FB2"/>
    <w:rsid w:val="003A049A"/>
    <w:rsid w:val="003A1D51"/>
    <w:rsid w:val="003A2903"/>
    <w:rsid w:val="003A5DA2"/>
    <w:rsid w:val="003A6245"/>
    <w:rsid w:val="003A6B36"/>
    <w:rsid w:val="003B01DE"/>
    <w:rsid w:val="003B0497"/>
    <w:rsid w:val="003B0625"/>
    <w:rsid w:val="003B468F"/>
    <w:rsid w:val="003B48AE"/>
    <w:rsid w:val="003B529E"/>
    <w:rsid w:val="003B59BE"/>
    <w:rsid w:val="003C2182"/>
    <w:rsid w:val="003C3739"/>
    <w:rsid w:val="003C3D21"/>
    <w:rsid w:val="003C4F59"/>
    <w:rsid w:val="003D0E00"/>
    <w:rsid w:val="003D2807"/>
    <w:rsid w:val="003D2C7F"/>
    <w:rsid w:val="003D5CA4"/>
    <w:rsid w:val="003D70CC"/>
    <w:rsid w:val="003E1C8E"/>
    <w:rsid w:val="003E2AB0"/>
    <w:rsid w:val="003E582E"/>
    <w:rsid w:val="003E583C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3F7F0E"/>
    <w:rsid w:val="004005E9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33C7E"/>
    <w:rsid w:val="00443C9D"/>
    <w:rsid w:val="004440BB"/>
    <w:rsid w:val="0045107F"/>
    <w:rsid w:val="00453360"/>
    <w:rsid w:val="00456A89"/>
    <w:rsid w:val="00457D3D"/>
    <w:rsid w:val="00462538"/>
    <w:rsid w:val="004642B5"/>
    <w:rsid w:val="00465CD8"/>
    <w:rsid w:val="004670A7"/>
    <w:rsid w:val="00472BDF"/>
    <w:rsid w:val="00476073"/>
    <w:rsid w:val="00477A42"/>
    <w:rsid w:val="004824E6"/>
    <w:rsid w:val="004841FC"/>
    <w:rsid w:val="00484518"/>
    <w:rsid w:val="00487ABF"/>
    <w:rsid w:val="0049530B"/>
    <w:rsid w:val="004A060A"/>
    <w:rsid w:val="004A0B1E"/>
    <w:rsid w:val="004A40CE"/>
    <w:rsid w:val="004B6704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2E10"/>
    <w:rsid w:val="004E4484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29B0"/>
    <w:rsid w:val="00535F53"/>
    <w:rsid w:val="0053649B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4BE1"/>
    <w:rsid w:val="005654E1"/>
    <w:rsid w:val="00567C7F"/>
    <w:rsid w:val="00570C44"/>
    <w:rsid w:val="005766E4"/>
    <w:rsid w:val="0057722D"/>
    <w:rsid w:val="00581451"/>
    <w:rsid w:val="0058223F"/>
    <w:rsid w:val="005822AC"/>
    <w:rsid w:val="0058394D"/>
    <w:rsid w:val="0058552D"/>
    <w:rsid w:val="00586B3A"/>
    <w:rsid w:val="00592B75"/>
    <w:rsid w:val="005953A4"/>
    <w:rsid w:val="005A4A41"/>
    <w:rsid w:val="005A5E47"/>
    <w:rsid w:val="005A68E5"/>
    <w:rsid w:val="005A7353"/>
    <w:rsid w:val="005B0750"/>
    <w:rsid w:val="005B0E07"/>
    <w:rsid w:val="005B1257"/>
    <w:rsid w:val="005B39AA"/>
    <w:rsid w:val="005B5F26"/>
    <w:rsid w:val="005C1080"/>
    <w:rsid w:val="005C1B94"/>
    <w:rsid w:val="005C3CFD"/>
    <w:rsid w:val="005C57BA"/>
    <w:rsid w:val="005C58A6"/>
    <w:rsid w:val="005C640C"/>
    <w:rsid w:val="005D09F6"/>
    <w:rsid w:val="005D14E0"/>
    <w:rsid w:val="005D1CFA"/>
    <w:rsid w:val="005D4A40"/>
    <w:rsid w:val="005D7913"/>
    <w:rsid w:val="005E0AE5"/>
    <w:rsid w:val="005E1E9F"/>
    <w:rsid w:val="005E62C3"/>
    <w:rsid w:val="005E7029"/>
    <w:rsid w:val="005E7334"/>
    <w:rsid w:val="005F097C"/>
    <w:rsid w:val="005F6E48"/>
    <w:rsid w:val="006019FF"/>
    <w:rsid w:val="006034B0"/>
    <w:rsid w:val="00603E99"/>
    <w:rsid w:val="00606142"/>
    <w:rsid w:val="00607F95"/>
    <w:rsid w:val="00612A50"/>
    <w:rsid w:val="00612B64"/>
    <w:rsid w:val="00613187"/>
    <w:rsid w:val="00614402"/>
    <w:rsid w:val="006174B2"/>
    <w:rsid w:val="0061782E"/>
    <w:rsid w:val="00617DC8"/>
    <w:rsid w:val="00620FE5"/>
    <w:rsid w:val="00621369"/>
    <w:rsid w:val="00625DDB"/>
    <w:rsid w:val="00627BAB"/>
    <w:rsid w:val="00627E95"/>
    <w:rsid w:val="0063074B"/>
    <w:rsid w:val="00630BDF"/>
    <w:rsid w:val="00632D85"/>
    <w:rsid w:val="00637611"/>
    <w:rsid w:val="00637FC4"/>
    <w:rsid w:val="00641DE7"/>
    <w:rsid w:val="00642C34"/>
    <w:rsid w:val="00642EEA"/>
    <w:rsid w:val="0064563A"/>
    <w:rsid w:val="0064595B"/>
    <w:rsid w:val="00647C47"/>
    <w:rsid w:val="00650D23"/>
    <w:rsid w:val="0065143E"/>
    <w:rsid w:val="0065629B"/>
    <w:rsid w:val="00656661"/>
    <w:rsid w:val="00665011"/>
    <w:rsid w:val="0066550A"/>
    <w:rsid w:val="006662B3"/>
    <w:rsid w:val="00672963"/>
    <w:rsid w:val="006756A8"/>
    <w:rsid w:val="00675B3F"/>
    <w:rsid w:val="00676378"/>
    <w:rsid w:val="00681096"/>
    <w:rsid w:val="00682412"/>
    <w:rsid w:val="006829C4"/>
    <w:rsid w:val="00683A41"/>
    <w:rsid w:val="00685B1F"/>
    <w:rsid w:val="0068643E"/>
    <w:rsid w:val="00687D1F"/>
    <w:rsid w:val="00691A13"/>
    <w:rsid w:val="0069340A"/>
    <w:rsid w:val="0069375A"/>
    <w:rsid w:val="00694CDF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4656"/>
    <w:rsid w:val="0071598F"/>
    <w:rsid w:val="0071634E"/>
    <w:rsid w:val="00720546"/>
    <w:rsid w:val="0072174E"/>
    <w:rsid w:val="00722147"/>
    <w:rsid w:val="007222BD"/>
    <w:rsid w:val="00724264"/>
    <w:rsid w:val="00724612"/>
    <w:rsid w:val="00724730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42C4"/>
    <w:rsid w:val="00744C70"/>
    <w:rsid w:val="0074652D"/>
    <w:rsid w:val="00747C94"/>
    <w:rsid w:val="00747F86"/>
    <w:rsid w:val="00751124"/>
    <w:rsid w:val="007537BA"/>
    <w:rsid w:val="007538A6"/>
    <w:rsid w:val="00754DE0"/>
    <w:rsid w:val="0075530B"/>
    <w:rsid w:val="00755D04"/>
    <w:rsid w:val="0076087F"/>
    <w:rsid w:val="00760A68"/>
    <w:rsid w:val="007628A2"/>
    <w:rsid w:val="00762BDF"/>
    <w:rsid w:val="007642D4"/>
    <w:rsid w:val="007652E6"/>
    <w:rsid w:val="00775E59"/>
    <w:rsid w:val="00780F0F"/>
    <w:rsid w:val="007824D8"/>
    <w:rsid w:val="00782AE3"/>
    <w:rsid w:val="00782EF8"/>
    <w:rsid w:val="007841CA"/>
    <w:rsid w:val="00786395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A7C30"/>
    <w:rsid w:val="007B3663"/>
    <w:rsid w:val="007B36A2"/>
    <w:rsid w:val="007B3FC3"/>
    <w:rsid w:val="007B5B4B"/>
    <w:rsid w:val="007B6B4C"/>
    <w:rsid w:val="007B71CD"/>
    <w:rsid w:val="007B764B"/>
    <w:rsid w:val="007C1946"/>
    <w:rsid w:val="007C44F3"/>
    <w:rsid w:val="007C4C23"/>
    <w:rsid w:val="007C5D66"/>
    <w:rsid w:val="007C6BB2"/>
    <w:rsid w:val="007D0EE1"/>
    <w:rsid w:val="007D206A"/>
    <w:rsid w:val="007D533F"/>
    <w:rsid w:val="007E0046"/>
    <w:rsid w:val="007E0BDB"/>
    <w:rsid w:val="007E394C"/>
    <w:rsid w:val="007E3CC5"/>
    <w:rsid w:val="007E4007"/>
    <w:rsid w:val="007E499A"/>
    <w:rsid w:val="007E4F9C"/>
    <w:rsid w:val="007E693F"/>
    <w:rsid w:val="007F27FE"/>
    <w:rsid w:val="007F594E"/>
    <w:rsid w:val="007F7532"/>
    <w:rsid w:val="007F7953"/>
    <w:rsid w:val="00800C50"/>
    <w:rsid w:val="00801968"/>
    <w:rsid w:val="008033C3"/>
    <w:rsid w:val="0080448C"/>
    <w:rsid w:val="00804C58"/>
    <w:rsid w:val="00805D06"/>
    <w:rsid w:val="00811486"/>
    <w:rsid w:val="00812BBD"/>
    <w:rsid w:val="00815D45"/>
    <w:rsid w:val="008169DD"/>
    <w:rsid w:val="00816EFE"/>
    <w:rsid w:val="00817AF0"/>
    <w:rsid w:val="008202F4"/>
    <w:rsid w:val="00822B7D"/>
    <w:rsid w:val="0082431F"/>
    <w:rsid w:val="008260E4"/>
    <w:rsid w:val="008265D3"/>
    <w:rsid w:val="00827FA2"/>
    <w:rsid w:val="00830508"/>
    <w:rsid w:val="00833A8D"/>
    <w:rsid w:val="0083466A"/>
    <w:rsid w:val="0083496C"/>
    <w:rsid w:val="00835154"/>
    <w:rsid w:val="008364DA"/>
    <w:rsid w:val="008372D9"/>
    <w:rsid w:val="00837AC5"/>
    <w:rsid w:val="00841861"/>
    <w:rsid w:val="008423E3"/>
    <w:rsid w:val="00843FF6"/>
    <w:rsid w:val="008458B7"/>
    <w:rsid w:val="00852C88"/>
    <w:rsid w:val="00854648"/>
    <w:rsid w:val="00862720"/>
    <w:rsid w:val="0086394A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76C0A"/>
    <w:rsid w:val="008800B4"/>
    <w:rsid w:val="00886243"/>
    <w:rsid w:val="0088686E"/>
    <w:rsid w:val="00891806"/>
    <w:rsid w:val="00893A5A"/>
    <w:rsid w:val="00896524"/>
    <w:rsid w:val="00896940"/>
    <w:rsid w:val="008A080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6AD"/>
    <w:rsid w:val="00923745"/>
    <w:rsid w:val="009263C3"/>
    <w:rsid w:val="00931A50"/>
    <w:rsid w:val="009355B2"/>
    <w:rsid w:val="009359C0"/>
    <w:rsid w:val="0093690A"/>
    <w:rsid w:val="009375C1"/>
    <w:rsid w:val="00937C2E"/>
    <w:rsid w:val="009421CD"/>
    <w:rsid w:val="00942AD5"/>
    <w:rsid w:val="009434FC"/>
    <w:rsid w:val="00944834"/>
    <w:rsid w:val="00950D24"/>
    <w:rsid w:val="009519A4"/>
    <w:rsid w:val="00952C75"/>
    <w:rsid w:val="0095387C"/>
    <w:rsid w:val="00956C89"/>
    <w:rsid w:val="00957030"/>
    <w:rsid w:val="00957E56"/>
    <w:rsid w:val="009647FE"/>
    <w:rsid w:val="0096496F"/>
    <w:rsid w:val="00965913"/>
    <w:rsid w:val="00965D1B"/>
    <w:rsid w:val="009675EE"/>
    <w:rsid w:val="00974625"/>
    <w:rsid w:val="00977A10"/>
    <w:rsid w:val="0098112C"/>
    <w:rsid w:val="00985351"/>
    <w:rsid w:val="00986469"/>
    <w:rsid w:val="00990D30"/>
    <w:rsid w:val="009913FD"/>
    <w:rsid w:val="00991BF4"/>
    <w:rsid w:val="009934FC"/>
    <w:rsid w:val="00996ABC"/>
    <w:rsid w:val="009A0125"/>
    <w:rsid w:val="009A32A4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6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66C"/>
    <w:rsid w:val="009E4A01"/>
    <w:rsid w:val="009E6A69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1AA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33D2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098"/>
    <w:rsid w:val="00A7520C"/>
    <w:rsid w:val="00A77D63"/>
    <w:rsid w:val="00A869B0"/>
    <w:rsid w:val="00A920BA"/>
    <w:rsid w:val="00A9243F"/>
    <w:rsid w:val="00A9265C"/>
    <w:rsid w:val="00A940ED"/>
    <w:rsid w:val="00A9492E"/>
    <w:rsid w:val="00A956B8"/>
    <w:rsid w:val="00A96CBF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441"/>
    <w:rsid w:val="00AC07D8"/>
    <w:rsid w:val="00AC48DB"/>
    <w:rsid w:val="00AC557B"/>
    <w:rsid w:val="00AC5E4C"/>
    <w:rsid w:val="00AD09F1"/>
    <w:rsid w:val="00AD0E7D"/>
    <w:rsid w:val="00AD248F"/>
    <w:rsid w:val="00AD59A6"/>
    <w:rsid w:val="00AD6565"/>
    <w:rsid w:val="00AD7CCA"/>
    <w:rsid w:val="00AE03BE"/>
    <w:rsid w:val="00AE1B36"/>
    <w:rsid w:val="00AE3FEA"/>
    <w:rsid w:val="00AE4573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1838"/>
    <w:rsid w:val="00AF296E"/>
    <w:rsid w:val="00AF54B5"/>
    <w:rsid w:val="00AF5709"/>
    <w:rsid w:val="00AF5DCE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13BC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0E16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3033"/>
    <w:rsid w:val="00BA4976"/>
    <w:rsid w:val="00BA649F"/>
    <w:rsid w:val="00BA6F9E"/>
    <w:rsid w:val="00BA701A"/>
    <w:rsid w:val="00BB02BA"/>
    <w:rsid w:val="00BB10B9"/>
    <w:rsid w:val="00BB3192"/>
    <w:rsid w:val="00BB40AD"/>
    <w:rsid w:val="00BB4879"/>
    <w:rsid w:val="00BB625E"/>
    <w:rsid w:val="00BC26C6"/>
    <w:rsid w:val="00BC5179"/>
    <w:rsid w:val="00BC558A"/>
    <w:rsid w:val="00BC575F"/>
    <w:rsid w:val="00BC6B29"/>
    <w:rsid w:val="00BC71FC"/>
    <w:rsid w:val="00BD19AA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2F2C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2EE7"/>
    <w:rsid w:val="00C24499"/>
    <w:rsid w:val="00C25D25"/>
    <w:rsid w:val="00C27593"/>
    <w:rsid w:val="00C27708"/>
    <w:rsid w:val="00C3109B"/>
    <w:rsid w:val="00C35213"/>
    <w:rsid w:val="00C41DBD"/>
    <w:rsid w:val="00C44F5F"/>
    <w:rsid w:val="00C47B98"/>
    <w:rsid w:val="00C5284B"/>
    <w:rsid w:val="00C532F7"/>
    <w:rsid w:val="00C559A0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355A"/>
    <w:rsid w:val="00C84738"/>
    <w:rsid w:val="00C85AD6"/>
    <w:rsid w:val="00C921C3"/>
    <w:rsid w:val="00C92982"/>
    <w:rsid w:val="00C95A58"/>
    <w:rsid w:val="00C965F4"/>
    <w:rsid w:val="00C96E2F"/>
    <w:rsid w:val="00C97372"/>
    <w:rsid w:val="00CA0371"/>
    <w:rsid w:val="00CA0373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EF4"/>
    <w:rsid w:val="00CB6F6A"/>
    <w:rsid w:val="00CB775A"/>
    <w:rsid w:val="00CC098F"/>
    <w:rsid w:val="00CC0B99"/>
    <w:rsid w:val="00CC1C92"/>
    <w:rsid w:val="00CC3063"/>
    <w:rsid w:val="00CC4ABD"/>
    <w:rsid w:val="00CD01EA"/>
    <w:rsid w:val="00CD4238"/>
    <w:rsid w:val="00CD5D65"/>
    <w:rsid w:val="00CD68EB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0C5D"/>
    <w:rsid w:val="00D01808"/>
    <w:rsid w:val="00D01A48"/>
    <w:rsid w:val="00D01D51"/>
    <w:rsid w:val="00D03018"/>
    <w:rsid w:val="00D0399F"/>
    <w:rsid w:val="00D03C8E"/>
    <w:rsid w:val="00D04F5D"/>
    <w:rsid w:val="00D05B90"/>
    <w:rsid w:val="00D07665"/>
    <w:rsid w:val="00D115C4"/>
    <w:rsid w:val="00D11EDD"/>
    <w:rsid w:val="00D12AA1"/>
    <w:rsid w:val="00D13C28"/>
    <w:rsid w:val="00D14B56"/>
    <w:rsid w:val="00D14F93"/>
    <w:rsid w:val="00D150EF"/>
    <w:rsid w:val="00D16635"/>
    <w:rsid w:val="00D17487"/>
    <w:rsid w:val="00D17EC6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587C"/>
    <w:rsid w:val="00D56575"/>
    <w:rsid w:val="00D57D7E"/>
    <w:rsid w:val="00D57EEB"/>
    <w:rsid w:val="00D630F5"/>
    <w:rsid w:val="00D66959"/>
    <w:rsid w:val="00D67D1C"/>
    <w:rsid w:val="00D7103E"/>
    <w:rsid w:val="00D76A7E"/>
    <w:rsid w:val="00D82C4F"/>
    <w:rsid w:val="00D852D1"/>
    <w:rsid w:val="00D86C25"/>
    <w:rsid w:val="00D87BE8"/>
    <w:rsid w:val="00D9207D"/>
    <w:rsid w:val="00D929E9"/>
    <w:rsid w:val="00D93DD2"/>
    <w:rsid w:val="00D947D7"/>
    <w:rsid w:val="00D96498"/>
    <w:rsid w:val="00D96807"/>
    <w:rsid w:val="00D9694E"/>
    <w:rsid w:val="00D970E6"/>
    <w:rsid w:val="00DA018B"/>
    <w:rsid w:val="00DA03F6"/>
    <w:rsid w:val="00DA0D87"/>
    <w:rsid w:val="00DA19FE"/>
    <w:rsid w:val="00DB3F7F"/>
    <w:rsid w:val="00DB45D3"/>
    <w:rsid w:val="00DB5022"/>
    <w:rsid w:val="00DB780B"/>
    <w:rsid w:val="00DC0E45"/>
    <w:rsid w:val="00DC0F68"/>
    <w:rsid w:val="00DC14AA"/>
    <w:rsid w:val="00DC2A92"/>
    <w:rsid w:val="00DC388B"/>
    <w:rsid w:val="00DC4AD5"/>
    <w:rsid w:val="00DD1030"/>
    <w:rsid w:val="00DD1543"/>
    <w:rsid w:val="00DD590B"/>
    <w:rsid w:val="00DD60DB"/>
    <w:rsid w:val="00DE05D7"/>
    <w:rsid w:val="00DE08BD"/>
    <w:rsid w:val="00DE3517"/>
    <w:rsid w:val="00DE4BE8"/>
    <w:rsid w:val="00DE5F6D"/>
    <w:rsid w:val="00DE7BC6"/>
    <w:rsid w:val="00DF0008"/>
    <w:rsid w:val="00DF13C3"/>
    <w:rsid w:val="00DF1FE3"/>
    <w:rsid w:val="00DF25E3"/>
    <w:rsid w:val="00DF50E3"/>
    <w:rsid w:val="00DF6623"/>
    <w:rsid w:val="00DF746A"/>
    <w:rsid w:val="00E0221C"/>
    <w:rsid w:val="00E048E4"/>
    <w:rsid w:val="00E05110"/>
    <w:rsid w:val="00E100A2"/>
    <w:rsid w:val="00E14DEE"/>
    <w:rsid w:val="00E16F08"/>
    <w:rsid w:val="00E2017B"/>
    <w:rsid w:val="00E22568"/>
    <w:rsid w:val="00E22B38"/>
    <w:rsid w:val="00E241F1"/>
    <w:rsid w:val="00E26617"/>
    <w:rsid w:val="00E26FB0"/>
    <w:rsid w:val="00E30FCF"/>
    <w:rsid w:val="00E32DF0"/>
    <w:rsid w:val="00E32F29"/>
    <w:rsid w:val="00E338B5"/>
    <w:rsid w:val="00E3661E"/>
    <w:rsid w:val="00E37D2C"/>
    <w:rsid w:val="00E4174F"/>
    <w:rsid w:val="00E4250E"/>
    <w:rsid w:val="00E428AC"/>
    <w:rsid w:val="00E44502"/>
    <w:rsid w:val="00E457C0"/>
    <w:rsid w:val="00E479A3"/>
    <w:rsid w:val="00E532FD"/>
    <w:rsid w:val="00E5569A"/>
    <w:rsid w:val="00E569C5"/>
    <w:rsid w:val="00E5775D"/>
    <w:rsid w:val="00E60AC4"/>
    <w:rsid w:val="00E620C2"/>
    <w:rsid w:val="00E63FDC"/>
    <w:rsid w:val="00E65A03"/>
    <w:rsid w:val="00E6625A"/>
    <w:rsid w:val="00E672D4"/>
    <w:rsid w:val="00E71F8D"/>
    <w:rsid w:val="00E76B91"/>
    <w:rsid w:val="00E801A9"/>
    <w:rsid w:val="00E823AF"/>
    <w:rsid w:val="00E825B3"/>
    <w:rsid w:val="00E85AA5"/>
    <w:rsid w:val="00E8715E"/>
    <w:rsid w:val="00E87250"/>
    <w:rsid w:val="00E92C4C"/>
    <w:rsid w:val="00E93561"/>
    <w:rsid w:val="00E95520"/>
    <w:rsid w:val="00E96645"/>
    <w:rsid w:val="00E9712C"/>
    <w:rsid w:val="00EA0511"/>
    <w:rsid w:val="00EA0E30"/>
    <w:rsid w:val="00EA4C80"/>
    <w:rsid w:val="00EA537D"/>
    <w:rsid w:val="00EA7CE6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2443"/>
    <w:rsid w:val="00ED41C3"/>
    <w:rsid w:val="00ED4841"/>
    <w:rsid w:val="00ED542C"/>
    <w:rsid w:val="00ED5E9C"/>
    <w:rsid w:val="00ED6060"/>
    <w:rsid w:val="00EE037F"/>
    <w:rsid w:val="00EE26C5"/>
    <w:rsid w:val="00EE3E7A"/>
    <w:rsid w:val="00EE60B5"/>
    <w:rsid w:val="00EE6E67"/>
    <w:rsid w:val="00EF133C"/>
    <w:rsid w:val="00EF19EB"/>
    <w:rsid w:val="00EF2F59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4A9D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38E"/>
    <w:rsid w:val="00F429A7"/>
    <w:rsid w:val="00F441AF"/>
    <w:rsid w:val="00F522CB"/>
    <w:rsid w:val="00F5696A"/>
    <w:rsid w:val="00F57FDF"/>
    <w:rsid w:val="00F61777"/>
    <w:rsid w:val="00F62112"/>
    <w:rsid w:val="00F6286E"/>
    <w:rsid w:val="00F72F4F"/>
    <w:rsid w:val="00F75C46"/>
    <w:rsid w:val="00F77A7B"/>
    <w:rsid w:val="00F77D5A"/>
    <w:rsid w:val="00F80C2A"/>
    <w:rsid w:val="00F81582"/>
    <w:rsid w:val="00F81A1F"/>
    <w:rsid w:val="00F847BA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55E0"/>
    <w:rsid w:val="00FA7274"/>
    <w:rsid w:val="00FB24CF"/>
    <w:rsid w:val="00FB7636"/>
    <w:rsid w:val="00FC3FD0"/>
    <w:rsid w:val="00FC4638"/>
    <w:rsid w:val="00FC4B5D"/>
    <w:rsid w:val="00FC5CBD"/>
    <w:rsid w:val="00FD3447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5B44"/>
    <w:rsid w:val="00FF7497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15FB-BF53-4202-A7E9-608D817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41</Pages>
  <Words>10327</Words>
  <Characters>58869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340</cp:revision>
  <cp:lastPrinted>2019-10-03T07:19:00Z</cp:lastPrinted>
  <dcterms:created xsi:type="dcterms:W3CDTF">2019-01-22T04:19:00Z</dcterms:created>
  <dcterms:modified xsi:type="dcterms:W3CDTF">2019-11-28T12:01:00Z</dcterms:modified>
</cp:coreProperties>
</file>