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76" w:rsidRDefault="00FA4776"/>
    <w:p w:rsidR="008F3A19" w:rsidRDefault="00E6243E" w:rsidP="008F3A19">
      <w:pPr>
        <w:pStyle w:val="ab"/>
        <w:ind w:left="150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4pt;margin-top:-21.55pt;width:53.8pt;height:65.9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641214737" r:id="rId6"/>
        </w:object>
      </w:r>
      <w:r w:rsidR="008F3A19">
        <w:rPr>
          <w:b/>
        </w:rPr>
        <w:t xml:space="preserve">                                             АДМИНИСТРАЦИЯ                                </w:t>
      </w:r>
    </w:p>
    <w:p w:rsidR="008F3A19" w:rsidRDefault="008F3A19" w:rsidP="008F3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ДАВЫДОВСКОГО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ПУГАЧЕВСКОГО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8F3A19" w:rsidRDefault="008F3A19" w:rsidP="008F3A19">
      <w:pPr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САРАТОВСКОЙ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F3A19" w:rsidRDefault="008F3A19" w:rsidP="008F3A19">
      <w:pPr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8F3A19" w:rsidRDefault="008F3A19" w:rsidP="008F3A19">
      <w:pPr>
        <w:jc w:val="center"/>
        <w:rPr>
          <w:b/>
          <w:bCs/>
          <w:spacing w:val="-3"/>
          <w:sz w:val="29"/>
          <w:szCs w:val="29"/>
        </w:rPr>
      </w:pPr>
      <w:proofErr w:type="gramStart"/>
      <w:r>
        <w:rPr>
          <w:b/>
          <w:bCs/>
          <w:sz w:val="28"/>
          <w:szCs w:val="28"/>
        </w:rPr>
        <w:t>П  О</w:t>
      </w:r>
      <w:proofErr w:type="gramEnd"/>
      <w:r>
        <w:rPr>
          <w:b/>
          <w:bCs/>
          <w:sz w:val="28"/>
          <w:szCs w:val="28"/>
        </w:rPr>
        <w:t xml:space="preserve">  С  Т  А  Н  О  В  Л  Е  Н  И  Е</w:t>
      </w:r>
    </w:p>
    <w:p w:rsidR="00A32684" w:rsidRDefault="00A14BCD" w:rsidP="00A14BCD">
      <w:pPr>
        <w:shd w:val="clear" w:color="auto" w:fill="FFFFFF"/>
        <w:spacing w:before="326"/>
        <w:ind w:right="67"/>
        <w:jc w:val="center"/>
        <w:rPr>
          <w:b/>
          <w:bCs/>
          <w:spacing w:val="-3"/>
          <w:sz w:val="29"/>
          <w:szCs w:val="29"/>
        </w:rPr>
      </w:pPr>
      <w:r>
        <w:rPr>
          <w:b/>
          <w:bCs/>
          <w:spacing w:val="-3"/>
          <w:sz w:val="29"/>
          <w:szCs w:val="29"/>
        </w:rPr>
        <w:t xml:space="preserve">от    </w:t>
      </w:r>
      <w:r w:rsidR="00A32684">
        <w:rPr>
          <w:b/>
          <w:bCs/>
          <w:spacing w:val="-3"/>
          <w:sz w:val="29"/>
          <w:szCs w:val="29"/>
        </w:rPr>
        <w:t>21 января 2020 года № 5</w:t>
      </w:r>
    </w:p>
    <w:p w:rsidR="00A14BCD" w:rsidRPr="00B661E3" w:rsidRDefault="00A14BCD" w:rsidP="00A14BCD">
      <w:pPr>
        <w:shd w:val="clear" w:color="auto" w:fill="FFFFFF"/>
        <w:spacing w:before="326"/>
        <w:ind w:right="67"/>
        <w:jc w:val="center"/>
        <w:rPr>
          <w:b/>
          <w:bCs/>
          <w:spacing w:val="-3"/>
          <w:sz w:val="29"/>
          <w:szCs w:val="29"/>
        </w:rPr>
      </w:pPr>
      <w:r>
        <w:rPr>
          <w:b/>
          <w:bCs/>
          <w:spacing w:val="-3"/>
          <w:sz w:val="29"/>
          <w:szCs w:val="29"/>
        </w:rPr>
        <w:tab/>
      </w:r>
    </w:p>
    <w:p w:rsidR="00A32684" w:rsidRPr="00A32684" w:rsidRDefault="00A32684" w:rsidP="00A32684">
      <w:pPr>
        <w:shd w:val="clear" w:color="auto" w:fill="FFFFFF"/>
        <w:tabs>
          <w:tab w:val="left" w:pos="5529"/>
          <w:tab w:val="left" w:pos="6096"/>
        </w:tabs>
        <w:spacing w:line="326" w:lineRule="exact"/>
        <w:ind w:left="10" w:right="3772"/>
        <w:rPr>
          <w:b/>
          <w:bCs/>
          <w:spacing w:val="-7"/>
          <w:sz w:val="29"/>
          <w:szCs w:val="29"/>
        </w:rPr>
      </w:pPr>
      <w:r w:rsidRPr="00A32684">
        <w:rPr>
          <w:b/>
          <w:bCs/>
          <w:spacing w:val="-7"/>
          <w:sz w:val="29"/>
          <w:szCs w:val="29"/>
        </w:rPr>
        <w:t>О внесении изменений    в постановление</w:t>
      </w:r>
    </w:p>
    <w:p w:rsidR="008F3A19" w:rsidRPr="00A32684" w:rsidRDefault="00A32684" w:rsidP="00A32684">
      <w:pPr>
        <w:shd w:val="clear" w:color="auto" w:fill="FFFFFF"/>
        <w:tabs>
          <w:tab w:val="left" w:pos="5529"/>
          <w:tab w:val="left" w:pos="6096"/>
        </w:tabs>
        <w:spacing w:line="326" w:lineRule="exact"/>
        <w:ind w:left="10" w:right="3772"/>
        <w:rPr>
          <w:b/>
          <w:bCs/>
          <w:spacing w:val="-7"/>
          <w:sz w:val="29"/>
          <w:szCs w:val="29"/>
        </w:rPr>
      </w:pPr>
      <w:r w:rsidRPr="00A32684">
        <w:rPr>
          <w:b/>
          <w:bCs/>
          <w:spacing w:val="-7"/>
          <w:sz w:val="29"/>
          <w:szCs w:val="29"/>
        </w:rPr>
        <w:t>администрац</w:t>
      </w:r>
      <w:r>
        <w:rPr>
          <w:b/>
          <w:bCs/>
          <w:spacing w:val="-7"/>
          <w:sz w:val="29"/>
          <w:szCs w:val="29"/>
        </w:rPr>
        <w:t xml:space="preserve">ии </w:t>
      </w:r>
      <w:proofErr w:type="gramStart"/>
      <w:r>
        <w:rPr>
          <w:b/>
          <w:bCs/>
          <w:spacing w:val="-7"/>
          <w:sz w:val="29"/>
          <w:szCs w:val="29"/>
        </w:rPr>
        <w:t>Давыдовского  муниципального</w:t>
      </w:r>
      <w:proofErr w:type="gramEnd"/>
      <w:r>
        <w:rPr>
          <w:b/>
          <w:bCs/>
          <w:spacing w:val="-7"/>
          <w:sz w:val="29"/>
          <w:szCs w:val="29"/>
        </w:rPr>
        <w:t xml:space="preserve"> </w:t>
      </w:r>
      <w:r w:rsidRPr="00A32684">
        <w:rPr>
          <w:b/>
          <w:bCs/>
          <w:spacing w:val="-7"/>
          <w:sz w:val="29"/>
          <w:szCs w:val="29"/>
        </w:rPr>
        <w:t>образования Пуг</w:t>
      </w:r>
      <w:r>
        <w:rPr>
          <w:b/>
          <w:bCs/>
          <w:spacing w:val="-7"/>
          <w:sz w:val="29"/>
          <w:szCs w:val="29"/>
        </w:rPr>
        <w:t xml:space="preserve">ачевского муниципального района </w:t>
      </w:r>
      <w:r w:rsidRPr="00A32684">
        <w:rPr>
          <w:b/>
          <w:bCs/>
          <w:spacing w:val="-7"/>
          <w:sz w:val="29"/>
          <w:szCs w:val="29"/>
        </w:rPr>
        <w:t xml:space="preserve">Саратовской области от </w:t>
      </w:r>
      <w:r>
        <w:rPr>
          <w:b/>
          <w:bCs/>
          <w:spacing w:val="-7"/>
          <w:sz w:val="29"/>
          <w:szCs w:val="29"/>
        </w:rPr>
        <w:t>12.02.2019 года № 6</w:t>
      </w:r>
      <w:r w:rsidR="008F3A19">
        <w:rPr>
          <w:b/>
          <w:bCs/>
          <w:spacing w:val="-6"/>
          <w:sz w:val="29"/>
          <w:szCs w:val="29"/>
        </w:rPr>
        <w:t xml:space="preserve"> «</w:t>
      </w:r>
      <w:r w:rsidR="008F3A19" w:rsidRPr="008F3A19">
        <w:rPr>
          <w:b/>
          <w:bCs/>
          <w:spacing w:val="-7"/>
          <w:sz w:val="29"/>
          <w:szCs w:val="29"/>
        </w:rPr>
        <w:t xml:space="preserve">Отлов и содержание безнадзорных животных на территории </w:t>
      </w:r>
      <w:r w:rsidR="008F3A19">
        <w:rPr>
          <w:b/>
          <w:bCs/>
          <w:spacing w:val="-8"/>
          <w:sz w:val="29"/>
          <w:szCs w:val="29"/>
        </w:rPr>
        <w:t>Давыдовского</w:t>
      </w:r>
      <w:r w:rsidR="008F3A19">
        <w:rPr>
          <w:b/>
          <w:bCs/>
          <w:spacing w:val="-6"/>
          <w:sz w:val="29"/>
          <w:szCs w:val="29"/>
        </w:rPr>
        <w:t xml:space="preserve"> муниципального образова</w:t>
      </w:r>
      <w:r w:rsidR="0086501A">
        <w:rPr>
          <w:b/>
          <w:bCs/>
          <w:spacing w:val="-6"/>
          <w:sz w:val="29"/>
          <w:szCs w:val="29"/>
        </w:rPr>
        <w:t>ния Пугачё</w:t>
      </w:r>
      <w:r>
        <w:rPr>
          <w:b/>
          <w:bCs/>
          <w:spacing w:val="-6"/>
          <w:sz w:val="29"/>
          <w:szCs w:val="29"/>
        </w:rPr>
        <w:t xml:space="preserve">вского </w:t>
      </w:r>
      <w:r w:rsidR="008F3A19">
        <w:rPr>
          <w:b/>
          <w:bCs/>
          <w:spacing w:val="-6"/>
          <w:sz w:val="29"/>
          <w:szCs w:val="29"/>
        </w:rPr>
        <w:t>муниципального района Саратовской области на 2019</w:t>
      </w:r>
      <w:r w:rsidR="00726ADE">
        <w:rPr>
          <w:b/>
          <w:bCs/>
          <w:spacing w:val="-6"/>
          <w:sz w:val="29"/>
          <w:szCs w:val="29"/>
        </w:rPr>
        <w:t>-2021</w:t>
      </w:r>
      <w:r w:rsidR="008F3A19">
        <w:rPr>
          <w:b/>
          <w:bCs/>
          <w:spacing w:val="-6"/>
          <w:sz w:val="29"/>
          <w:szCs w:val="29"/>
        </w:rPr>
        <w:t xml:space="preserve"> год»</w:t>
      </w:r>
    </w:p>
    <w:p w:rsidR="008F3A19" w:rsidRPr="00102011" w:rsidRDefault="008F3A19" w:rsidP="008F3A19">
      <w:pPr>
        <w:shd w:val="clear" w:color="auto" w:fill="FFFFFF"/>
        <w:tabs>
          <w:tab w:val="left" w:pos="6096"/>
        </w:tabs>
        <w:spacing w:line="326" w:lineRule="exact"/>
        <w:ind w:left="10" w:right="3772"/>
        <w:rPr>
          <w:b/>
          <w:bCs/>
          <w:spacing w:val="-6"/>
          <w:sz w:val="29"/>
          <w:szCs w:val="29"/>
        </w:rPr>
      </w:pPr>
    </w:p>
    <w:p w:rsidR="008F3A19" w:rsidRPr="00B661E3" w:rsidRDefault="008F3A19" w:rsidP="00B661E3">
      <w:pPr>
        <w:shd w:val="clear" w:color="auto" w:fill="FFFFFF"/>
        <w:spacing w:line="326" w:lineRule="exact"/>
        <w:ind w:left="34" w:right="24" w:firstLine="470"/>
        <w:jc w:val="both"/>
        <w:rPr>
          <w:spacing w:val="4"/>
          <w:sz w:val="29"/>
          <w:szCs w:val="29"/>
        </w:rPr>
      </w:pPr>
      <w:r w:rsidRPr="008F3A19">
        <w:rPr>
          <w:spacing w:val="-5"/>
          <w:sz w:val="29"/>
          <w:szCs w:val="29"/>
        </w:rPr>
        <w:t>В целях обеспечения эффективности и результативности расходования бюджетных средств, в соответствии со ст. 179 Бюджетного кодекса РФ,</w:t>
      </w:r>
      <w:r>
        <w:rPr>
          <w:spacing w:val="-5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 xml:space="preserve">с Федеральным законом от 06.10.2003 </w:t>
      </w:r>
      <w:r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>
        <w:rPr>
          <w:spacing w:val="-3"/>
          <w:sz w:val="29"/>
          <w:szCs w:val="29"/>
        </w:rPr>
        <w:t>Российской Федерации»,</w:t>
      </w:r>
      <w:r w:rsidR="00B661E3">
        <w:rPr>
          <w:spacing w:val="-3"/>
          <w:sz w:val="29"/>
          <w:szCs w:val="29"/>
        </w:rPr>
        <w:t xml:space="preserve"> с Постановлением Правительства Саратовской области №14-П от 21.01.2016 года </w:t>
      </w:r>
      <w:r w:rsidR="00B661E3" w:rsidRPr="00B661E3">
        <w:rPr>
          <w:spacing w:val="4"/>
          <w:sz w:val="29"/>
          <w:szCs w:val="29"/>
        </w:rPr>
        <w:t>«Об утверждении Положения о порядке отлова и содержания безнадзорных животных на территории Саратовской области</w:t>
      </w:r>
      <w:r w:rsidR="00B661E3">
        <w:rPr>
          <w:spacing w:val="4"/>
          <w:sz w:val="29"/>
          <w:szCs w:val="29"/>
        </w:rPr>
        <w:t xml:space="preserve">», </w:t>
      </w:r>
      <w:r>
        <w:rPr>
          <w:spacing w:val="-3"/>
          <w:sz w:val="29"/>
          <w:szCs w:val="29"/>
        </w:rPr>
        <w:t xml:space="preserve">руководствуясь Уставом Давыдовского муниципального образования </w:t>
      </w:r>
      <w:r>
        <w:rPr>
          <w:spacing w:val="-8"/>
          <w:sz w:val="29"/>
          <w:szCs w:val="29"/>
        </w:rPr>
        <w:t xml:space="preserve">Пугачевского муниципального района,  </w:t>
      </w:r>
      <w:r>
        <w:rPr>
          <w:sz w:val="28"/>
          <w:szCs w:val="28"/>
        </w:rPr>
        <w:t>а</w:t>
      </w:r>
      <w:r w:rsidRPr="006E0BA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Давыдовского</w:t>
      </w:r>
      <w:r w:rsidRPr="006E0BA0">
        <w:rPr>
          <w:sz w:val="28"/>
          <w:szCs w:val="28"/>
        </w:rPr>
        <w:t xml:space="preserve"> муниципального образования Пугачевского муниципального района</w:t>
      </w:r>
      <w:r>
        <w:rPr>
          <w:sz w:val="28"/>
          <w:szCs w:val="28"/>
        </w:rPr>
        <w:t xml:space="preserve"> Саратовской области </w:t>
      </w:r>
      <w:r>
        <w:rPr>
          <w:spacing w:val="-10"/>
          <w:sz w:val="29"/>
          <w:szCs w:val="29"/>
        </w:rPr>
        <w:t>ПОСТАНОВЛЯЕТ:</w:t>
      </w:r>
    </w:p>
    <w:p w:rsidR="00A32684" w:rsidRPr="00A32684" w:rsidRDefault="00A32684" w:rsidP="00A32684">
      <w:pPr>
        <w:pStyle w:val="a6"/>
        <w:numPr>
          <w:ilvl w:val="0"/>
          <w:numId w:val="4"/>
        </w:numPr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A32684">
        <w:rPr>
          <w:spacing w:val="-5"/>
          <w:sz w:val="29"/>
          <w:szCs w:val="29"/>
        </w:rPr>
        <w:t xml:space="preserve">Внести в постановление администрации </w:t>
      </w:r>
      <w:proofErr w:type="gramStart"/>
      <w:r w:rsidRPr="00A32684">
        <w:rPr>
          <w:spacing w:val="-5"/>
          <w:sz w:val="29"/>
          <w:szCs w:val="29"/>
        </w:rPr>
        <w:t>Давыдовского  муниципального</w:t>
      </w:r>
      <w:proofErr w:type="gramEnd"/>
      <w:r w:rsidRPr="00A32684">
        <w:rPr>
          <w:spacing w:val="-5"/>
          <w:sz w:val="29"/>
          <w:szCs w:val="29"/>
        </w:rPr>
        <w:t xml:space="preserve"> образования Пугачевского муниципального района Саратовской области  от 12 февраля 2019 года  № 6 </w:t>
      </w:r>
      <w:r w:rsidR="008F3A19" w:rsidRPr="00A32684">
        <w:rPr>
          <w:spacing w:val="-5"/>
          <w:sz w:val="29"/>
          <w:szCs w:val="29"/>
        </w:rPr>
        <w:t>«</w:t>
      </w:r>
      <w:r w:rsidR="00B661E3" w:rsidRPr="00A32684">
        <w:rPr>
          <w:spacing w:val="-5"/>
          <w:sz w:val="29"/>
          <w:szCs w:val="29"/>
        </w:rPr>
        <w:t>Отлов и содержание безнадзорных животных на территории Давыдовского м</w:t>
      </w:r>
      <w:r w:rsidR="0086501A" w:rsidRPr="00A32684">
        <w:rPr>
          <w:spacing w:val="-5"/>
          <w:sz w:val="29"/>
          <w:szCs w:val="29"/>
        </w:rPr>
        <w:t>униципального образования Пугачё</w:t>
      </w:r>
      <w:r w:rsidR="00B661E3" w:rsidRPr="00A32684">
        <w:rPr>
          <w:spacing w:val="-5"/>
          <w:sz w:val="29"/>
          <w:szCs w:val="29"/>
        </w:rPr>
        <w:t>вского муниципального района Саратовской области на 2019</w:t>
      </w:r>
      <w:r w:rsidR="00726ADE" w:rsidRPr="00A32684">
        <w:rPr>
          <w:spacing w:val="-5"/>
          <w:sz w:val="29"/>
          <w:szCs w:val="29"/>
        </w:rPr>
        <w:t>-2021</w:t>
      </w:r>
      <w:r w:rsidR="00B661E3" w:rsidRPr="00A32684">
        <w:rPr>
          <w:spacing w:val="-5"/>
          <w:sz w:val="29"/>
          <w:szCs w:val="29"/>
        </w:rPr>
        <w:t xml:space="preserve"> год</w:t>
      </w:r>
      <w:r w:rsidR="008F3A19" w:rsidRPr="00A32684">
        <w:rPr>
          <w:spacing w:val="-6"/>
          <w:sz w:val="29"/>
          <w:szCs w:val="29"/>
        </w:rPr>
        <w:t xml:space="preserve">» </w:t>
      </w:r>
      <w:r w:rsidRPr="00A32684">
        <w:rPr>
          <w:color w:val="00000A"/>
          <w:sz w:val="28"/>
          <w:shd w:val="clear" w:color="auto" w:fill="FFFFFF"/>
          <w:lang w:eastAsia="zh-CN" w:bidi="hi-IN"/>
        </w:rPr>
        <w:t>следующие изменения и дополнения:</w:t>
      </w:r>
    </w:p>
    <w:p w:rsidR="008F3A19" w:rsidRDefault="00A32684" w:rsidP="00A32684">
      <w:pPr>
        <w:pStyle w:val="a6"/>
        <w:numPr>
          <w:ilvl w:val="1"/>
          <w:numId w:val="4"/>
        </w:numPr>
        <w:jc w:val="both"/>
      </w:pPr>
      <w:r>
        <w:t xml:space="preserve"> </w:t>
      </w:r>
      <w:r w:rsidRPr="00A32684">
        <w:rPr>
          <w:color w:val="00000A"/>
          <w:sz w:val="28"/>
          <w:shd w:val="clear" w:color="auto" w:fill="FFFFFF"/>
          <w:lang w:eastAsia="zh-CN" w:bidi="hi-IN"/>
        </w:rPr>
        <w:t>Паспорт муниципальной программы «</w:t>
      </w:r>
      <w:r w:rsidRPr="00B661E3">
        <w:rPr>
          <w:spacing w:val="-5"/>
          <w:sz w:val="29"/>
          <w:szCs w:val="29"/>
        </w:rPr>
        <w:t>Отлов и содержание безнадзорных животных на территории Давыдовского м</w:t>
      </w:r>
      <w:r>
        <w:rPr>
          <w:spacing w:val="-5"/>
          <w:sz w:val="29"/>
          <w:szCs w:val="29"/>
        </w:rPr>
        <w:t>униципального образования Пугачё</w:t>
      </w:r>
      <w:r w:rsidRPr="00B661E3">
        <w:rPr>
          <w:spacing w:val="-5"/>
          <w:sz w:val="29"/>
          <w:szCs w:val="29"/>
        </w:rPr>
        <w:t>вского муниципального района Саратовской области на 2019</w:t>
      </w:r>
      <w:r>
        <w:rPr>
          <w:spacing w:val="-5"/>
          <w:sz w:val="29"/>
          <w:szCs w:val="29"/>
        </w:rPr>
        <w:t>-2021</w:t>
      </w:r>
      <w:r w:rsidRPr="00B661E3">
        <w:rPr>
          <w:spacing w:val="-5"/>
          <w:sz w:val="29"/>
          <w:szCs w:val="29"/>
        </w:rPr>
        <w:t xml:space="preserve"> год</w:t>
      </w:r>
      <w:r w:rsidRPr="00A32684">
        <w:rPr>
          <w:color w:val="00000A"/>
          <w:sz w:val="28"/>
          <w:shd w:val="clear" w:color="auto" w:fill="FFFFFF"/>
          <w:lang w:eastAsia="zh-CN" w:bidi="hi-IN"/>
        </w:rPr>
        <w:t>» изложить в новой редакции:</w:t>
      </w:r>
    </w:p>
    <w:p w:rsidR="00C36D50" w:rsidRDefault="00C36D50" w:rsidP="006358CA">
      <w:pPr>
        <w:tabs>
          <w:tab w:val="left" w:pos="4365"/>
        </w:tabs>
        <w:jc w:val="center"/>
        <w:rPr>
          <w:b/>
          <w:bCs/>
          <w:spacing w:val="-9"/>
          <w:sz w:val="29"/>
          <w:szCs w:val="29"/>
        </w:rPr>
      </w:pPr>
    </w:p>
    <w:p w:rsidR="006358CA" w:rsidRDefault="006358CA" w:rsidP="006358CA">
      <w:pPr>
        <w:tabs>
          <w:tab w:val="left" w:pos="4365"/>
        </w:tabs>
        <w:jc w:val="center"/>
        <w:rPr>
          <w:b/>
          <w:bCs/>
          <w:spacing w:val="-10"/>
          <w:sz w:val="29"/>
          <w:szCs w:val="29"/>
        </w:rPr>
      </w:pPr>
      <w:r>
        <w:rPr>
          <w:b/>
          <w:bCs/>
          <w:spacing w:val="-9"/>
          <w:sz w:val="29"/>
          <w:szCs w:val="29"/>
        </w:rPr>
        <w:lastRenderedPageBreak/>
        <w:t>ПАСПОРТ</w:t>
      </w:r>
    </w:p>
    <w:p w:rsidR="00B661E3" w:rsidRPr="006358CA" w:rsidRDefault="006358CA" w:rsidP="006358CA">
      <w:pPr>
        <w:shd w:val="clear" w:color="auto" w:fill="FFFFFF"/>
        <w:spacing w:line="326" w:lineRule="exact"/>
        <w:ind w:right="361"/>
        <w:jc w:val="center"/>
        <w:rPr>
          <w:b/>
          <w:bCs/>
          <w:spacing w:val="-10"/>
          <w:sz w:val="29"/>
          <w:szCs w:val="29"/>
        </w:rPr>
      </w:pPr>
      <w:r>
        <w:rPr>
          <w:b/>
          <w:bCs/>
          <w:spacing w:val="-10"/>
          <w:sz w:val="29"/>
          <w:szCs w:val="29"/>
        </w:rPr>
        <w:t>МУНИЦИПАЛЬНОЙ ПРОГРАММЫ</w:t>
      </w:r>
    </w:p>
    <w:p w:rsidR="008F3A19" w:rsidRDefault="008F3A19"/>
    <w:tbl>
      <w:tblPr>
        <w:tblW w:w="99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6702"/>
      </w:tblGrid>
      <w:tr w:rsidR="0086501A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86501A" w:rsidRDefault="0086501A" w:rsidP="00850805">
            <w:pPr>
              <w:ind w:right="361"/>
              <w:rPr>
                <w:bCs/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86501A" w:rsidRDefault="0086501A" w:rsidP="00850805">
            <w:pPr>
              <w:ind w:right="361"/>
              <w:jc w:val="both"/>
            </w:pPr>
            <w:r>
              <w:rPr>
                <w:bCs/>
                <w:spacing w:val="-6"/>
                <w:sz w:val="26"/>
                <w:szCs w:val="26"/>
              </w:rPr>
              <w:t>Муниципальная программа «</w:t>
            </w:r>
            <w:r w:rsidRPr="00B661E3">
              <w:rPr>
                <w:spacing w:val="-5"/>
                <w:sz w:val="29"/>
                <w:szCs w:val="29"/>
              </w:rPr>
              <w:t>Отлов и содержание безнадзорных животных на территории Давыдовского м</w:t>
            </w:r>
            <w:r>
              <w:rPr>
                <w:spacing w:val="-5"/>
                <w:sz w:val="29"/>
                <w:szCs w:val="29"/>
              </w:rPr>
              <w:t>униципального образования Пугачё</w:t>
            </w:r>
            <w:r w:rsidRPr="00B661E3">
              <w:rPr>
                <w:spacing w:val="-5"/>
                <w:sz w:val="29"/>
                <w:szCs w:val="29"/>
              </w:rPr>
              <w:t>вского муниципального района Саратовской области на 2019</w:t>
            </w:r>
            <w:r w:rsidR="00726ADE">
              <w:rPr>
                <w:spacing w:val="-5"/>
                <w:sz w:val="29"/>
                <w:szCs w:val="29"/>
              </w:rPr>
              <w:t>-2021</w:t>
            </w:r>
            <w:r w:rsidRPr="00B661E3">
              <w:rPr>
                <w:spacing w:val="-5"/>
                <w:sz w:val="29"/>
                <w:szCs w:val="29"/>
              </w:rPr>
              <w:t xml:space="preserve"> год</w:t>
            </w:r>
            <w:r>
              <w:rPr>
                <w:bCs/>
                <w:spacing w:val="-6"/>
                <w:sz w:val="26"/>
                <w:szCs w:val="26"/>
              </w:rPr>
              <w:t>»</w:t>
            </w:r>
          </w:p>
        </w:tc>
      </w:tr>
      <w:tr w:rsidR="0086501A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86501A" w:rsidRDefault="0086501A" w:rsidP="00850805">
            <w:pPr>
              <w:ind w:right="34"/>
            </w:pPr>
            <w:r>
              <w:rPr>
                <w:sz w:val="26"/>
                <w:szCs w:val="26"/>
              </w:rPr>
              <w:t>Основные разработки программы</w:t>
            </w:r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86501A" w:rsidRDefault="0086501A" w:rsidP="00850805">
            <w:pPr>
              <w:jc w:val="both"/>
              <w:rPr>
                <w:sz w:val="26"/>
                <w:szCs w:val="26"/>
              </w:rPr>
            </w:pPr>
            <w:r>
              <w:t>-</w:t>
            </w:r>
            <w:r>
              <w:rPr>
                <w:sz w:val="26"/>
                <w:szCs w:val="26"/>
              </w:rPr>
              <w:t>Федеральный закон Российской Федерации от 06.10.2003 г. № 131-ФЗ «Об общих принципах организации местного самоупр</w:t>
            </w:r>
            <w:r w:rsidR="0053737D">
              <w:rPr>
                <w:sz w:val="26"/>
                <w:szCs w:val="26"/>
              </w:rPr>
              <w:t>авления в Российской Федерации»,</w:t>
            </w:r>
          </w:p>
          <w:p w:rsidR="0053737D" w:rsidRDefault="0053737D" w:rsidP="008508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3"/>
                <w:sz w:val="29"/>
                <w:szCs w:val="29"/>
              </w:rPr>
              <w:t xml:space="preserve"> </w:t>
            </w:r>
            <w:r w:rsidRPr="0053737D">
              <w:rPr>
                <w:sz w:val="26"/>
                <w:szCs w:val="26"/>
              </w:rPr>
              <w:t>Постановлением Правительства Саратовской области №14-П от 21.01.2016 года «Об утверждении Положения о порядке отлова и содержания безнадзорных животных на территории Саратовской области»,</w:t>
            </w:r>
          </w:p>
          <w:p w:rsidR="0086501A" w:rsidRDefault="0086501A" w:rsidP="00850805">
            <w:pPr>
              <w:ind w:right="361"/>
              <w:jc w:val="both"/>
            </w:pPr>
            <w:r>
              <w:rPr>
                <w:sz w:val="26"/>
                <w:szCs w:val="26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86501A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86501A" w:rsidRDefault="0086501A" w:rsidP="00850805">
            <w:pPr>
              <w:ind w:right="3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86501A" w:rsidRDefault="0086501A" w:rsidP="00850805">
            <w:pPr>
              <w:ind w:right="361"/>
              <w:jc w:val="both"/>
            </w:pPr>
            <w:r>
              <w:rPr>
                <w:sz w:val="26"/>
                <w:szCs w:val="26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86501A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86501A" w:rsidRDefault="0086501A" w:rsidP="00850805">
            <w:pPr>
              <w:ind w:right="3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86501A" w:rsidRDefault="0086501A" w:rsidP="00850805">
            <w:pPr>
              <w:ind w:right="361"/>
              <w:jc w:val="both"/>
            </w:pPr>
            <w:r>
              <w:rPr>
                <w:sz w:val="26"/>
                <w:szCs w:val="26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  <w:r>
              <w:rPr>
                <w:sz w:val="26"/>
                <w:szCs w:val="26"/>
              </w:rPr>
              <w:tab/>
            </w:r>
          </w:p>
        </w:tc>
      </w:tr>
      <w:tr w:rsidR="0086501A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86501A" w:rsidRDefault="0086501A" w:rsidP="00850805">
            <w:pPr>
              <w:ind w:right="3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53737D" w:rsidRPr="0053737D" w:rsidRDefault="0053737D" w:rsidP="00537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D53E9">
              <w:rPr>
                <w:sz w:val="26"/>
                <w:szCs w:val="26"/>
              </w:rPr>
              <w:t>предупреждение</w:t>
            </w:r>
            <w:r w:rsidRPr="0053737D">
              <w:rPr>
                <w:sz w:val="26"/>
                <w:szCs w:val="26"/>
              </w:rPr>
              <w:t xml:space="preserve"> </w:t>
            </w:r>
            <w:r w:rsidR="00FD53E9">
              <w:rPr>
                <w:sz w:val="26"/>
                <w:szCs w:val="26"/>
              </w:rPr>
              <w:t xml:space="preserve">угрозы жизни и здоровью людей; </w:t>
            </w:r>
          </w:p>
          <w:p w:rsidR="0053737D" w:rsidRPr="0053737D" w:rsidRDefault="0053737D" w:rsidP="00537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D53E9">
              <w:rPr>
                <w:sz w:val="26"/>
                <w:szCs w:val="26"/>
              </w:rPr>
              <w:t>предупреждение</w:t>
            </w:r>
            <w:r w:rsidRPr="0053737D">
              <w:rPr>
                <w:sz w:val="26"/>
                <w:szCs w:val="26"/>
              </w:rPr>
              <w:t xml:space="preserve"> и ликвидации эпидемий и эпизоотии и и</w:t>
            </w:r>
            <w:r w:rsidR="00FD53E9">
              <w:rPr>
                <w:sz w:val="26"/>
                <w:szCs w:val="26"/>
              </w:rPr>
              <w:t xml:space="preserve">х последствий; </w:t>
            </w:r>
          </w:p>
          <w:p w:rsidR="0053737D" w:rsidRPr="0053737D" w:rsidRDefault="0053737D" w:rsidP="00537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D53E9">
              <w:rPr>
                <w:sz w:val="26"/>
                <w:szCs w:val="26"/>
              </w:rPr>
              <w:t>защита</w:t>
            </w:r>
            <w:r w:rsidRPr="0053737D">
              <w:rPr>
                <w:sz w:val="26"/>
                <w:szCs w:val="26"/>
              </w:rPr>
              <w:t xml:space="preserve"> населения от болезней, </w:t>
            </w:r>
            <w:r w:rsidR="00FD53E9">
              <w:rPr>
                <w:sz w:val="26"/>
                <w:szCs w:val="26"/>
              </w:rPr>
              <w:t xml:space="preserve">общих для человека и животных; </w:t>
            </w:r>
          </w:p>
          <w:p w:rsidR="0053737D" w:rsidRPr="0053737D" w:rsidRDefault="0053737D" w:rsidP="00537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D53E9">
              <w:rPr>
                <w:sz w:val="26"/>
                <w:szCs w:val="26"/>
              </w:rPr>
              <w:t>оказание</w:t>
            </w:r>
            <w:r w:rsidRPr="0053737D">
              <w:rPr>
                <w:sz w:val="26"/>
                <w:szCs w:val="26"/>
              </w:rPr>
              <w:t xml:space="preserve"> необходимо</w:t>
            </w:r>
            <w:r w:rsidR="00FD53E9">
              <w:rPr>
                <w:sz w:val="26"/>
                <w:szCs w:val="26"/>
              </w:rPr>
              <w:t>й ветеринарной помощи животным;</w:t>
            </w:r>
          </w:p>
          <w:p w:rsidR="0053737D" w:rsidRPr="0053737D" w:rsidRDefault="0053737D" w:rsidP="005373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3737D">
              <w:rPr>
                <w:sz w:val="26"/>
                <w:szCs w:val="26"/>
              </w:rPr>
              <w:t>возвращения животных собственникам (владельцам), передачи их заинтересованным лицам либо в</w:t>
            </w:r>
            <w:r w:rsidR="00FD53E9">
              <w:rPr>
                <w:sz w:val="26"/>
                <w:szCs w:val="26"/>
              </w:rPr>
              <w:t xml:space="preserve"> приют (питомник) для животных;</w:t>
            </w:r>
          </w:p>
          <w:p w:rsidR="0086501A" w:rsidRPr="0053737D" w:rsidRDefault="0053737D" w:rsidP="00FD53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3737D">
              <w:rPr>
                <w:sz w:val="26"/>
                <w:szCs w:val="26"/>
              </w:rPr>
              <w:t>п</w:t>
            </w:r>
            <w:r w:rsidR="00FD53E9">
              <w:rPr>
                <w:sz w:val="26"/>
                <w:szCs w:val="26"/>
              </w:rPr>
              <w:t>оддержание</w:t>
            </w:r>
            <w:r w:rsidRPr="0053737D">
              <w:rPr>
                <w:sz w:val="26"/>
                <w:szCs w:val="26"/>
              </w:rPr>
              <w:t xml:space="preserve"> надлежащего санитарно-гигиенического состояния территории </w:t>
            </w:r>
            <w:r w:rsidR="00FD53E9">
              <w:rPr>
                <w:sz w:val="26"/>
                <w:szCs w:val="26"/>
              </w:rPr>
              <w:t>Давыдовского муниципального образования</w:t>
            </w:r>
            <w:r w:rsidRPr="0053737D">
              <w:rPr>
                <w:sz w:val="26"/>
                <w:szCs w:val="26"/>
              </w:rPr>
              <w:t>.</w:t>
            </w:r>
          </w:p>
        </w:tc>
      </w:tr>
      <w:tr w:rsidR="0086501A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86501A" w:rsidRDefault="0086501A" w:rsidP="00850805">
            <w:pPr>
              <w:ind w:right="3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86501A" w:rsidRPr="0053737D" w:rsidRDefault="0053737D" w:rsidP="00850805">
            <w:pPr>
              <w:jc w:val="both"/>
              <w:rPr>
                <w:sz w:val="26"/>
                <w:szCs w:val="26"/>
              </w:rPr>
            </w:pPr>
            <w:r w:rsidRPr="0053737D">
              <w:rPr>
                <w:sz w:val="26"/>
                <w:szCs w:val="26"/>
              </w:rPr>
              <w:t>-  отлов безнадзорных животных</w:t>
            </w:r>
          </w:p>
        </w:tc>
      </w:tr>
      <w:tr w:rsidR="0086501A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86501A" w:rsidRDefault="0086501A" w:rsidP="00850805">
            <w:pPr>
              <w:ind w:right="3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86501A" w:rsidRDefault="0086501A" w:rsidP="00850805">
            <w:pPr>
              <w:ind w:right="361"/>
            </w:pPr>
            <w:r>
              <w:rPr>
                <w:sz w:val="26"/>
                <w:szCs w:val="26"/>
              </w:rPr>
              <w:t>2019</w:t>
            </w:r>
            <w:r w:rsidR="00726ADE">
              <w:rPr>
                <w:sz w:val="26"/>
                <w:szCs w:val="26"/>
              </w:rPr>
              <w:t>-2021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FD53E9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FD53E9" w:rsidRPr="00FD53E9" w:rsidRDefault="00FD53E9" w:rsidP="00FD53E9">
            <w:pPr>
              <w:ind w:right="361"/>
              <w:rPr>
                <w:sz w:val="26"/>
                <w:szCs w:val="26"/>
              </w:rPr>
            </w:pPr>
            <w:r w:rsidRPr="00FD53E9">
              <w:rPr>
                <w:sz w:val="26"/>
                <w:szCs w:val="26"/>
              </w:rPr>
              <w:t xml:space="preserve">Целевые показатели </w:t>
            </w:r>
            <w:proofErr w:type="gramStart"/>
            <w:r w:rsidRPr="00FD53E9">
              <w:rPr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FD53E9" w:rsidRPr="00FD53E9" w:rsidRDefault="00FD53E9" w:rsidP="009A4948">
            <w:pPr>
              <w:ind w:right="361"/>
              <w:rPr>
                <w:sz w:val="26"/>
                <w:szCs w:val="26"/>
              </w:rPr>
            </w:pPr>
            <w:r w:rsidRPr="00FD53E9">
              <w:rPr>
                <w:sz w:val="26"/>
                <w:szCs w:val="26"/>
              </w:rPr>
              <w:t xml:space="preserve">Количество отловленных безнадзорных </w:t>
            </w:r>
            <w:r w:rsidR="009A4948">
              <w:rPr>
                <w:sz w:val="26"/>
                <w:szCs w:val="26"/>
              </w:rPr>
              <w:t>животных</w:t>
            </w:r>
            <w:r w:rsidRPr="00FD53E9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>Давыдовского муниципального образования</w:t>
            </w:r>
            <w:r w:rsidRPr="00FD53E9">
              <w:rPr>
                <w:sz w:val="26"/>
                <w:szCs w:val="26"/>
              </w:rPr>
              <w:t xml:space="preserve"> </w:t>
            </w:r>
          </w:p>
        </w:tc>
      </w:tr>
      <w:tr w:rsidR="0086501A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86501A" w:rsidRDefault="0086501A" w:rsidP="00850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726ADE" w:rsidRDefault="0086501A" w:rsidP="00726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– </w:t>
            </w:r>
            <w:r w:rsidR="00A32684">
              <w:rPr>
                <w:sz w:val="26"/>
                <w:szCs w:val="26"/>
              </w:rPr>
              <w:t>95</w:t>
            </w:r>
            <w:r>
              <w:rPr>
                <w:sz w:val="26"/>
                <w:szCs w:val="26"/>
              </w:rPr>
              <w:t>,0 тыс.</w:t>
            </w:r>
            <w:r w:rsidR="00726ADE">
              <w:rPr>
                <w:sz w:val="26"/>
                <w:szCs w:val="26"/>
              </w:rPr>
              <w:t xml:space="preserve"> рублей:</w:t>
            </w:r>
          </w:p>
          <w:p w:rsidR="00726ADE" w:rsidRDefault="00726ADE" w:rsidP="00726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40,0 тыс. рублей;</w:t>
            </w:r>
          </w:p>
          <w:p w:rsidR="00726ADE" w:rsidRDefault="00726ADE" w:rsidP="00726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5</w:t>
            </w:r>
            <w:r w:rsidR="00A3268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 тыс. рублей;</w:t>
            </w:r>
          </w:p>
          <w:p w:rsidR="00726ADE" w:rsidRDefault="00726ADE" w:rsidP="00726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5,0 тыс. рублей. </w:t>
            </w:r>
          </w:p>
          <w:p w:rsidR="0086501A" w:rsidRPr="00726ADE" w:rsidRDefault="0086501A" w:rsidP="00726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 счет средств бюджета Давыдовского муниципального образования  </w:t>
            </w:r>
          </w:p>
        </w:tc>
      </w:tr>
      <w:tr w:rsidR="0086501A" w:rsidTr="00FD53E9">
        <w:tc>
          <w:tcPr>
            <w:tcW w:w="3227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</w:tcBorders>
            <w:shd w:val="clear" w:color="auto" w:fill="auto"/>
          </w:tcPr>
          <w:p w:rsidR="0086501A" w:rsidRDefault="0086501A" w:rsidP="00850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02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86501A" w:rsidRDefault="0086501A" w:rsidP="00850805">
            <w:pPr>
              <w:ind w:right="361"/>
              <w:jc w:val="both"/>
            </w:pPr>
            <w:r>
              <w:rPr>
                <w:sz w:val="26"/>
                <w:szCs w:val="26"/>
              </w:rPr>
              <w:t>-</w:t>
            </w:r>
            <w:proofErr w:type="gramStart"/>
            <w:r w:rsidR="00FD53E9" w:rsidRPr="00FD53E9">
              <w:rPr>
                <w:sz w:val="26"/>
                <w:szCs w:val="26"/>
              </w:rPr>
              <w:t>данная  программа</w:t>
            </w:r>
            <w:proofErr w:type="gramEnd"/>
            <w:r w:rsidR="00FD53E9" w:rsidRPr="00FD53E9">
              <w:rPr>
                <w:sz w:val="26"/>
                <w:szCs w:val="26"/>
              </w:rPr>
              <w:t xml:space="preserve"> обеспечивает  своевременный  отлов  безнадзорных  животных и уменьшит риск инфекционных          заболеваний</w:t>
            </w:r>
            <w:r w:rsidR="00FD53E9">
              <w:rPr>
                <w:sz w:val="26"/>
                <w:szCs w:val="26"/>
              </w:rPr>
              <w:t>.</w:t>
            </w:r>
          </w:p>
        </w:tc>
      </w:tr>
    </w:tbl>
    <w:p w:rsidR="00FA4776" w:rsidRDefault="00FA4776" w:rsidP="00942F9D">
      <w:pPr>
        <w:jc w:val="both"/>
      </w:pPr>
    </w:p>
    <w:p w:rsidR="00A32684" w:rsidRPr="00A32684" w:rsidRDefault="00A32684" w:rsidP="00A32684">
      <w:pPr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1.2. Раздел 4</w:t>
      </w:r>
      <w:r w:rsidRPr="00A32684">
        <w:rPr>
          <w:color w:val="00000A"/>
          <w:sz w:val="28"/>
          <w:shd w:val="clear" w:color="auto" w:fill="FFFFFF"/>
          <w:lang w:eastAsia="zh-CN" w:bidi="hi-IN"/>
        </w:rPr>
        <w:t xml:space="preserve"> «</w:t>
      </w:r>
      <w:r>
        <w:rPr>
          <w:color w:val="00000A"/>
          <w:sz w:val="28"/>
          <w:shd w:val="clear" w:color="auto" w:fill="FFFFFF"/>
          <w:lang w:eastAsia="zh-CN" w:bidi="hi-IN"/>
        </w:rPr>
        <w:t>Ресурсное обеспечение муниципальной программы</w:t>
      </w:r>
      <w:r w:rsidRPr="00A32684">
        <w:rPr>
          <w:color w:val="00000A"/>
          <w:sz w:val="28"/>
          <w:shd w:val="clear" w:color="auto" w:fill="FFFFFF"/>
          <w:lang w:eastAsia="zh-CN" w:bidi="hi-IN"/>
        </w:rPr>
        <w:t>» изложить в новой редакции:</w:t>
      </w:r>
    </w:p>
    <w:p w:rsidR="00815B47" w:rsidRPr="00942F9D" w:rsidRDefault="00815B47" w:rsidP="00942F9D">
      <w:pPr>
        <w:jc w:val="both"/>
      </w:pPr>
    </w:p>
    <w:p w:rsidR="008F7410" w:rsidRDefault="008F7410" w:rsidP="008F7410">
      <w:pPr>
        <w:jc w:val="both"/>
      </w:pPr>
      <w:r>
        <w:t>Финансовое обеспечение мероприятий программы планируется осуществить за счет средств бюджета Давыдовского муниципального образования.</w:t>
      </w:r>
    </w:p>
    <w:p w:rsidR="008F7410" w:rsidRDefault="008F7410" w:rsidP="008F7410">
      <w:pPr>
        <w:jc w:val="both"/>
      </w:pPr>
      <w:r>
        <w:t xml:space="preserve">    Общая сумма затрат на реализацию ме</w:t>
      </w:r>
      <w:r w:rsidR="00CC2CE7">
        <w:t xml:space="preserve">роприятий программы составляет </w:t>
      </w:r>
      <w:r w:rsidR="00A32684">
        <w:t>95</w:t>
      </w:r>
      <w:r>
        <w:t xml:space="preserve">,0 </w:t>
      </w:r>
      <w:r w:rsidR="00CC2CE7">
        <w:t>тыс. рублей:</w:t>
      </w:r>
    </w:p>
    <w:p w:rsidR="00CC2CE7" w:rsidRDefault="00CC2CE7" w:rsidP="00CC2CE7">
      <w:pPr>
        <w:jc w:val="both"/>
        <w:rPr>
          <w:sz w:val="26"/>
          <w:szCs w:val="26"/>
        </w:rPr>
      </w:pPr>
      <w:r>
        <w:rPr>
          <w:sz w:val="26"/>
          <w:szCs w:val="26"/>
        </w:rPr>
        <w:t>2019 год – 40,0 тыс. рублей;</w:t>
      </w:r>
    </w:p>
    <w:p w:rsidR="00CC2CE7" w:rsidRDefault="00CC2CE7" w:rsidP="00CC2CE7">
      <w:pPr>
        <w:jc w:val="both"/>
        <w:rPr>
          <w:sz w:val="26"/>
          <w:szCs w:val="26"/>
        </w:rPr>
      </w:pPr>
      <w:r>
        <w:rPr>
          <w:sz w:val="26"/>
          <w:szCs w:val="26"/>
        </w:rPr>
        <w:t>2020 год – 5</w:t>
      </w:r>
      <w:r w:rsidR="00A32684">
        <w:rPr>
          <w:sz w:val="26"/>
          <w:szCs w:val="26"/>
        </w:rPr>
        <w:t>0</w:t>
      </w:r>
      <w:r>
        <w:rPr>
          <w:sz w:val="26"/>
          <w:szCs w:val="26"/>
        </w:rPr>
        <w:t>,0 тыс. рублей;</w:t>
      </w:r>
    </w:p>
    <w:p w:rsidR="00CC2CE7" w:rsidRDefault="00CC2CE7" w:rsidP="00CC2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– 5,0 тыс. рублей. </w:t>
      </w:r>
    </w:p>
    <w:p w:rsidR="00CC2CE7" w:rsidRDefault="00CC2CE7" w:rsidP="008F7410">
      <w:pPr>
        <w:jc w:val="both"/>
      </w:pPr>
    </w:p>
    <w:p w:rsidR="002E3F4F" w:rsidRDefault="008F7410" w:rsidP="008F7410">
      <w:pPr>
        <w:jc w:val="both"/>
      </w:pPr>
      <w:r>
        <w:t xml:space="preserve">    Объемы финансирования программы носят прогнозный характер.</w:t>
      </w:r>
    </w:p>
    <w:p w:rsidR="002E3F4F" w:rsidRDefault="002E3F4F" w:rsidP="008F7410">
      <w:pPr>
        <w:jc w:val="both"/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1999"/>
        <w:gridCol w:w="51"/>
        <w:gridCol w:w="1826"/>
        <w:gridCol w:w="1737"/>
        <w:gridCol w:w="706"/>
        <w:gridCol w:w="567"/>
        <w:gridCol w:w="567"/>
        <w:gridCol w:w="567"/>
        <w:gridCol w:w="1843"/>
      </w:tblGrid>
      <w:tr w:rsidR="00CC2CE7" w:rsidTr="003D3413"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center"/>
            </w:pPr>
            <w:r>
              <w:t>№</w:t>
            </w:r>
          </w:p>
          <w:p w:rsidR="00CC2CE7" w:rsidRDefault="00CC2CE7" w:rsidP="00A6298C">
            <w:pPr>
              <w:jc w:val="center"/>
            </w:pPr>
            <w:r>
              <w:t xml:space="preserve">п/п </w:t>
            </w:r>
          </w:p>
        </w:tc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center"/>
            </w:pPr>
            <w:r>
              <w:t>Ответственные</w:t>
            </w:r>
          </w:p>
        </w:tc>
        <w:tc>
          <w:tcPr>
            <w:tcW w:w="4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center"/>
            </w:pPr>
            <w:r>
              <w:t>Финансовые затраты в действующих ценах соответствующих лет (тыс. рублей)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C36D50">
            <w:pPr>
              <w:jc w:val="center"/>
            </w:pPr>
            <w:r w:rsidRPr="00C36D50">
              <w:t xml:space="preserve">Ожидаемый конечный результат реализации </w:t>
            </w:r>
            <w:r>
              <w:t>муниципальной</w:t>
            </w:r>
            <w:r w:rsidRPr="00C36D50">
              <w:t xml:space="preserve"> программы, основного мероприятия</w:t>
            </w:r>
          </w:p>
        </w:tc>
      </w:tr>
      <w:tr w:rsidR="00CC2CE7" w:rsidTr="009536A2">
        <w:trPr>
          <w:trHeight w:val="698"/>
        </w:trPr>
        <w:tc>
          <w:tcPr>
            <w:tcW w:w="344" w:type="dxa"/>
            <w:vMerge/>
            <w:tcBorders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vMerge/>
            <w:tcBorders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Pr="00921C7B" w:rsidRDefault="00CC2CE7" w:rsidP="00A6298C">
            <w:pPr>
              <w:jc w:val="center"/>
            </w:pPr>
          </w:p>
          <w:p w:rsidR="00CC2CE7" w:rsidRDefault="00CC2CE7" w:rsidP="00A629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C2CE7" w:rsidTr="00F67646">
        <w:trPr>
          <w:trHeight w:val="697"/>
        </w:trPr>
        <w:tc>
          <w:tcPr>
            <w:tcW w:w="344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center"/>
            </w:pPr>
          </w:p>
        </w:tc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Pr="00921C7B" w:rsidRDefault="00CC2CE7" w:rsidP="00A6298C">
            <w:pPr>
              <w:jc w:val="center"/>
            </w:pPr>
            <w:r w:rsidRPr="00921C7B">
              <w:t>2019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0" w:space="0" w:color="836967"/>
            </w:tcBorders>
            <w:shd w:val="clear" w:color="auto" w:fill="auto"/>
          </w:tcPr>
          <w:p w:rsidR="00CC2CE7" w:rsidRPr="00921C7B" w:rsidRDefault="00CC2CE7" w:rsidP="00A6298C">
            <w:pPr>
              <w:jc w:val="center"/>
            </w:pPr>
            <w:r>
              <w:t>2020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0" w:space="0" w:color="836967"/>
            </w:tcBorders>
            <w:shd w:val="clear" w:color="auto" w:fill="auto"/>
          </w:tcPr>
          <w:p w:rsidR="00CC2CE7" w:rsidRPr="00921C7B" w:rsidRDefault="00CC2CE7" w:rsidP="00A6298C">
            <w:pPr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E3F4F" w:rsidTr="00C63239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E3F4F" w:rsidRDefault="002E3F4F" w:rsidP="00A6298C">
            <w:pPr>
              <w:jc w:val="center"/>
            </w:pPr>
            <w: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E3F4F" w:rsidRDefault="002E3F4F" w:rsidP="00A6298C">
            <w:pPr>
              <w:jc w:val="center"/>
            </w:pPr>
            <w:r>
              <w:t>2</w:t>
            </w:r>
          </w:p>
        </w:tc>
        <w:tc>
          <w:tcPr>
            <w:tcW w:w="1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E3F4F" w:rsidRDefault="002E3F4F" w:rsidP="00A6298C">
            <w:pPr>
              <w:jc w:val="center"/>
            </w:pPr>
            <w:r>
              <w:t>3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E3F4F" w:rsidRDefault="002E3F4F" w:rsidP="00A6298C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E3F4F" w:rsidRDefault="002E3F4F" w:rsidP="00A6298C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E3F4F" w:rsidRDefault="002E3F4F" w:rsidP="00A6298C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E3F4F" w:rsidRDefault="002E3F4F" w:rsidP="00A6298C">
            <w:pPr>
              <w:jc w:val="center"/>
            </w:pPr>
            <w:r>
              <w:t>7</w:t>
            </w:r>
          </w:p>
        </w:tc>
      </w:tr>
      <w:tr w:rsidR="00CC2CE7" w:rsidTr="009B2D73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line="276" w:lineRule="auto"/>
              <w:ind w:left="-108" w:right="-112"/>
              <w:jc w:val="center"/>
            </w:pPr>
            <w:r>
              <w:rPr>
                <w:spacing w:val="-14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C36D50">
            <w:pPr>
              <w:jc w:val="both"/>
            </w:pPr>
            <w:r w:rsidRPr="00895772">
              <w:rPr>
                <w:sz w:val="22"/>
                <w:szCs w:val="22"/>
              </w:rPr>
              <w:t xml:space="preserve">Отлов и содержание безнадзорных животных  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both"/>
            </w:pPr>
            <w: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jc w:val="center"/>
            </w:pPr>
            <w:r>
              <w:t>Бюджет Администрация Давыдовского муниципального образования Пугачевского района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Pr="00921C7B" w:rsidRDefault="00A32684" w:rsidP="00A6298C">
            <w:pPr>
              <w:spacing w:line="276" w:lineRule="auto"/>
              <w:jc w:val="center"/>
            </w:pPr>
            <w:r>
              <w:t>95</w:t>
            </w:r>
            <w:r w:rsidR="00CC2CE7"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Pr="00921C7B" w:rsidRDefault="00CC2CE7" w:rsidP="00A6298C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</w:tcPr>
          <w:p w:rsidR="00CC2CE7" w:rsidRPr="00921C7B" w:rsidRDefault="00CC2CE7" w:rsidP="00A6298C">
            <w:pPr>
              <w:spacing w:line="276" w:lineRule="auto"/>
              <w:jc w:val="center"/>
            </w:pPr>
            <w:r>
              <w:t>5</w:t>
            </w:r>
            <w:r w:rsidR="00A32684">
              <w:t>0</w:t>
            </w:r>
            <w: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</w:tcPr>
          <w:p w:rsidR="00CC2CE7" w:rsidRPr="00921C7B" w:rsidRDefault="00CC2CE7" w:rsidP="00A6298C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Pr="00C36D50" w:rsidRDefault="00CC2CE7" w:rsidP="009E486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C36D50">
              <w:rPr>
                <w:sz w:val="22"/>
                <w:szCs w:val="22"/>
              </w:rPr>
              <w:t>своевременный  отлов</w:t>
            </w:r>
            <w:proofErr w:type="gramEnd"/>
            <w:r w:rsidRPr="00C36D50">
              <w:rPr>
                <w:sz w:val="22"/>
                <w:szCs w:val="22"/>
              </w:rPr>
              <w:t xml:space="preserve">  безнадзорных  животных и  уменьшение риска </w:t>
            </w:r>
            <w:r>
              <w:rPr>
                <w:sz w:val="22"/>
                <w:szCs w:val="22"/>
              </w:rPr>
              <w:t>причинения</w:t>
            </w:r>
            <w:r w:rsidRPr="00C36D50">
              <w:rPr>
                <w:sz w:val="22"/>
                <w:szCs w:val="22"/>
              </w:rPr>
              <w:t xml:space="preserve"> вреда здоровью </w:t>
            </w:r>
            <w:r>
              <w:rPr>
                <w:sz w:val="22"/>
                <w:szCs w:val="22"/>
              </w:rPr>
              <w:t>населения</w:t>
            </w:r>
            <w:r w:rsidRPr="00C36D50">
              <w:rPr>
                <w:sz w:val="22"/>
                <w:szCs w:val="22"/>
              </w:rPr>
              <w:t>.</w:t>
            </w:r>
          </w:p>
        </w:tc>
      </w:tr>
      <w:tr w:rsidR="00CC2CE7" w:rsidTr="008C7128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line="276" w:lineRule="auto"/>
              <w:ind w:left="-108" w:right="-112"/>
              <w:jc w:val="center"/>
              <w:rPr>
                <w:spacing w:val="-14"/>
              </w:rPr>
            </w:pPr>
          </w:p>
        </w:tc>
        <w:tc>
          <w:tcPr>
            <w:tcW w:w="56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C36D50">
            <w:r>
              <w:rPr>
                <w:b/>
              </w:rPr>
              <w:t>ИТОГО: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A32684" w:rsidP="00A6298C">
            <w:pPr>
              <w:spacing w:line="276" w:lineRule="auto"/>
              <w:jc w:val="center"/>
            </w:pPr>
            <w:r>
              <w:t>95</w:t>
            </w:r>
            <w:r w:rsidR="00CC2CE7"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C36D50">
            <w:pPr>
              <w:tabs>
                <w:tab w:val="center" w:pos="233"/>
              </w:tabs>
              <w:spacing w:line="276" w:lineRule="auto"/>
              <w:jc w:val="center"/>
            </w:pPr>
            <w:r>
              <w:t>40,0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</w:tcPr>
          <w:p w:rsidR="00CC2CE7" w:rsidRDefault="00CC2CE7" w:rsidP="00C36D50">
            <w:pPr>
              <w:tabs>
                <w:tab w:val="center" w:pos="233"/>
              </w:tabs>
              <w:spacing w:line="276" w:lineRule="auto"/>
              <w:jc w:val="center"/>
            </w:pPr>
            <w:r>
              <w:t>5</w:t>
            </w:r>
            <w:r w:rsidR="00A32684">
              <w:t>0</w:t>
            </w:r>
            <w: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</w:tcPr>
          <w:p w:rsidR="00CC2CE7" w:rsidRDefault="00CC2CE7" w:rsidP="00C36D50">
            <w:pPr>
              <w:tabs>
                <w:tab w:val="center" w:pos="233"/>
              </w:tabs>
              <w:spacing w:line="276" w:lineRule="auto"/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2CE7" w:rsidRDefault="00CC2CE7" w:rsidP="00A6298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3F4F" w:rsidRDefault="002E3F4F" w:rsidP="008F7410">
      <w:pPr>
        <w:jc w:val="both"/>
      </w:pPr>
    </w:p>
    <w:p w:rsidR="002E3F4F" w:rsidRDefault="002E3F4F" w:rsidP="008F7410">
      <w:pPr>
        <w:jc w:val="both"/>
      </w:pPr>
    </w:p>
    <w:p w:rsidR="00E6243E" w:rsidRPr="00E6243E" w:rsidRDefault="00E6243E" w:rsidP="00E6243E">
      <w:pPr>
        <w:autoSpaceDE w:val="0"/>
        <w:autoSpaceDN w:val="0"/>
        <w:adjustRightInd w:val="0"/>
        <w:jc w:val="both"/>
      </w:pPr>
      <w:r w:rsidRPr="00E6243E">
        <w:rPr>
          <w:sz w:val="28"/>
          <w:szCs w:val="28"/>
        </w:rPr>
        <w:t>2. Контроль за исполнением настоящего постановления оставляю за собой.</w:t>
      </w:r>
      <w:r w:rsidRPr="00E6243E">
        <w:t xml:space="preserve"> </w:t>
      </w:r>
      <w:r w:rsidRPr="00E6243E">
        <w:rPr>
          <w:sz w:val="28"/>
          <w:szCs w:val="28"/>
        </w:rPr>
        <w:t>3.Опубликовать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E6243E" w:rsidRPr="00E6243E" w:rsidRDefault="00E6243E" w:rsidP="00E6243E">
      <w:pPr>
        <w:autoSpaceDE w:val="0"/>
        <w:autoSpaceDN w:val="0"/>
        <w:adjustRightInd w:val="0"/>
        <w:jc w:val="both"/>
      </w:pPr>
      <w:r w:rsidRPr="00E6243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6243E" w:rsidRPr="00E6243E" w:rsidRDefault="00E6243E" w:rsidP="00E6243E">
      <w:pPr>
        <w:jc w:val="both"/>
        <w:rPr>
          <w:rFonts w:ascii="Liberation Serif" w:eastAsia="Liberation Serif" w:hAnsi="Liberation Serif" w:cs="Liberation Serif"/>
          <w:color w:val="00000A"/>
          <w:sz w:val="28"/>
          <w:szCs w:val="22"/>
          <w:shd w:val="clear" w:color="auto" w:fill="FFFFFF"/>
          <w:lang w:bidi="hi-IN"/>
        </w:rPr>
      </w:pPr>
    </w:p>
    <w:p w:rsidR="00E6243E" w:rsidRPr="00E6243E" w:rsidRDefault="00E6243E" w:rsidP="00E6243E">
      <w:pPr>
        <w:jc w:val="both"/>
        <w:rPr>
          <w:sz w:val="28"/>
          <w:szCs w:val="22"/>
        </w:rPr>
      </w:pPr>
    </w:p>
    <w:p w:rsidR="00E6243E" w:rsidRPr="00E6243E" w:rsidRDefault="00E6243E" w:rsidP="00E6243E">
      <w:pPr>
        <w:jc w:val="both"/>
        <w:rPr>
          <w:rFonts w:ascii="Courier New" w:eastAsia="Courier New" w:hAnsi="Courier New" w:cs="Courier New"/>
          <w:b/>
          <w:sz w:val="20"/>
          <w:szCs w:val="22"/>
        </w:rPr>
      </w:pPr>
      <w:r w:rsidRPr="00E6243E">
        <w:rPr>
          <w:b/>
          <w:sz w:val="28"/>
          <w:szCs w:val="22"/>
        </w:rPr>
        <w:t>Глава Давыдовского</w:t>
      </w:r>
    </w:p>
    <w:p w:rsidR="00E6243E" w:rsidRPr="00E6243E" w:rsidRDefault="00E6243E" w:rsidP="00E6243E">
      <w:pPr>
        <w:jc w:val="both"/>
        <w:rPr>
          <w:rFonts w:ascii="Courier New" w:eastAsia="Courier New" w:hAnsi="Courier New" w:cs="Courier New"/>
          <w:b/>
          <w:sz w:val="20"/>
          <w:szCs w:val="22"/>
        </w:rPr>
      </w:pPr>
      <w:r w:rsidRPr="00E6243E">
        <w:rPr>
          <w:b/>
          <w:sz w:val="28"/>
          <w:szCs w:val="22"/>
        </w:rPr>
        <w:t>муниципального образования                                                        А.Г. Тарасов</w:t>
      </w:r>
    </w:p>
    <w:p w:rsidR="00E6243E" w:rsidRPr="00E6243E" w:rsidRDefault="00E6243E" w:rsidP="00E6243E">
      <w:pPr>
        <w:jc w:val="right"/>
        <w:rPr>
          <w:b/>
          <w:szCs w:val="22"/>
        </w:rPr>
      </w:pPr>
    </w:p>
    <w:p w:rsidR="00E6243E" w:rsidRPr="00E6243E" w:rsidRDefault="00E6243E" w:rsidP="00E6243E">
      <w:pPr>
        <w:jc w:val="right"/>
        <w:rPr>
          <w:b/>
          <w:szCs w:val="22"/>
        </w:rPr>
      </w:pPr>
    </w:p>
    <w:p w:rsidR="00FA4776" w:rsidRPr="00942F9D" w:rsidRDefault="00FA4776" w:rsidP="00942F9D">
      <w:pPr>
        <w:jc w:val="both"/>
      </w:pPr>
    </w:p>
    <w:p w:rsidR="00FA4776" w:rsidRPr="00942F9D" w:rsidRDefault="00FA4776" w:rsidP="00942F9D">
      <w:pPr>
        <w:jc w:val="both"/>
      </w:pPr>
    </w:p>
    <w:p w:rsidR="00FA4776" w:rsidRPr="00942F9D" w:rsidRDefault="00FA4776" w:rsidP="00942F9D">
      <w:pPr>
        <w:jc w:val="both"/>
      </w:pPr>
    </w:p>
    <w:p w:rsidR="00FA4776" w:rsidRDefault="00FA4776" w:rsidP="00E6243E">
      <w:bookmarkStart w:id="0" w:name="_GoBack"/>
      <w:bookmarkEnd w:id="0"/>
    </w:p>
    <w:sectPr w:rsidR="00FA4776" w:rsidSect="00A14BCD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2383B7C"/>
    <w:name w:val="WW8Num1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86B73"/>
    <w:multiLevelType w:val="hybridMultilevel"/>
    <w:tmpl w:val="49FE0A00"/>
    <w:lvl w:ilvl="0" w:tplc="15D6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EE00FE"/>
    <w:multiLevelType w:val="hybridMultilevel"/>
    <w:tmpl w:val="5C40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01043"/>
    <w:multiLevelType w:val="hybridMultilevel"/>
    <w:tmpl w:val="431E2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B4"/>
    <w:rsid w:val="00017C0B"/>
    <w:rsid w:val="0002187F"/>
    <w:rsid w:val="00031EB4"/>
    <w:rsid w:val="00032306"/>
    <w:rsid w:val="00034574"/>
    <w:rsid w:val="00035001"/>
    <w:rsid w:val="0004023D"/>
    <w:rsid w:val="00055FF5"/>
    <w:rsid w:val="00056572"/>
    <w:rsid w:val="0006245B"/>
    <w:rsid w:val="00065B0D"/>
    <w:rsid w:val="000825FA"/>
    <w:rsid w:val="00082D66"/>
    <w:rsid w:val="00093F3D"/>
    <w:rsid w:val="00097E83"/>
    <w:rsid w:val="000A05CA"/>
    <w:rsid w:val="000A59CA"/>
    <w:rsid w:val="000A610D"/>
    <w:rsid w:val="000B1492"/>
    <w:rsid w:val="000B5254"/>
    <w:rsid w:val="000C09C3"/>
    <w:rsid w:val="000C7871"/>
    <w:rsid w:val="000D6A4F"/>
    <w:rsid w:val="000E47C8"/>
    <w:rsid w:val="000E514C"/>
    <w:rsid w:val="000E5CEC"/>
    <w:rsid w:val="000F0BF4"/>
    <w:rsid w:val="000F5B5F"/>
    <w:rsid w:val="001032EF"/>
    <w:rsid w:val="00106020"/>
    <w:rsid w:val="00107875"/>
    <w:rsid w:val="00114348"/>
    <w:rsid w:val="00120B28"/>
    <w:rsid w:val="00121385"/>
    <w:rsid w:val="0012639A"/>
    <w:rsid w:val="00132898"/>
    <w:rsid w:val="00133F83"/>
    <w:rsid w:val="00135B0E"/>
    <w:rsid w:val="00142E66"/>
    <w:rsid w:val="001430DA"/>
    <w:rsid w:val="00143B2A"/>
    <w:rsid w:val="00150604"/>
    <w:rsid w:val="00151B9A"/>
    <w:rsid w:val="00151C44"/>
    <w:rsid w:val="00152416"/>
    <w:rsid w:val="00162555"/>
    <w:rsid w:val="00173387"/>
    <w:rsid w:val="00175F47"/>
    <w:rsid w:val="00176209"/>
    <w:rsid w:val="00182DF6"/>
    <w:rsid w:val="00184875"/>
    <w:rsid w:val="00193948"/>
    <w:rsid w:val="001A2B0F"/>
    <w:rsid w:val="001A3113"/>
    <w:rsid w:val="001B005A"/>
    <w:rsid w:val="001B0B9B"/>
    <w:rsid w:val="001C5EE3"/>
    <w:rsid w:val="001D3D10"/>
    <w:rsid w:val="001E04CC"/>
    <w:rsid w:val="001E588B"/>
    <w:rsid w:val="001E59F2"/>
    <w:rsid w:val="001E764E"/>
    <w:rsid w:val="001F3995"/>
    <w:rsid w:val="001F585A"/>
    <w:rsid w:val="001F7204"/>
    <w:rsid w:val="002117B2"/>
    <w:rsid w:val="00212212"/>
    <w:rsid w:val="00221DBC"/>
    <w:rsid w:val="002269DA"/>
    <w:rsid w:val="00227970"/>
    <w:rsid w:val="00227CCF"/>
    <w:rsid w:val="002355B0"/>
    <w:rsid w:val="002402E3"/>
    <w:rsid w:val="00241CA6"/>
    <w:rsid w:val="00241E03"/>
    <w:rsid w:val="00244E08"/>
    <w:rsid w:val="00246B36"/>
    <w:rsid w:val="002564C0"/>
    <w:rsid w:val="0027465F"/>
    <w:rsid w:val="002749D7"/>
    <w:rsid w:val="00285E6D"/>
    <w:rsid w:val="00291B97"/>
    <w:rsid w:val="0029571E"/>
    <w:rsid w:val="0029780E"/>
    <w:rsid w:val="002A318B"/>
    <w:rsid w:val="002B2CD5"/>
    <w:rsid w:val="002B4899"/>
    <w:rsid w:val="002C15CA"/>
    <w:rsid w:val="002C2448"/>
    <w:rsid w:val="002C3514"/>
    <w:rsid w:val="002D390E"/>
    <w:rsid w:val="002D42B0"/>
    <w:rsid w:val="002D69A0"/>
    <w:rsid w:val="002E1EDE"/>
    <w:rsid w:val="002E2B3E"/>
    <w:rsid w:val="002E3F4F"/>
    <w:rsid w:val="002F025F"/>
    <w:rsid w:val="002F0EBC"/>
    <w:rsid w:val="00306C4F"/>
    <w:rsid w:val="00306D09"/>
    <w:rsid w:val="003221F6"/>
    <w:rsid w:val="0032252C"/>
    <w:rsid w:val="003253A1"/>
    <w:rsid w:val="00325C10"/>
    <w:rsid w:val="00334200"/>
    <w:rsid w:val="00337879"/>
    <w:rsid w:val="00342D22"/>
    <w:rsid w:val="00351596"/>
    <w:rsid w:val="00353C53"/>
    <w:rsid w:val="003657FE"/>
    <w:rsid w:val="00367F6F"/>
    <w:rsid w:val="0038370A"/>
    <w:rsid w:val="003865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5C2C"/>
    <w:rsid w:val="003D74AB"/>
    <w:rsid w:val="003E0A0C"/>
    <w:rsid w:val="00404D94"/>
    <w:rsid w:val="00406B04"/>
    <w:rsid w:val="00412590"/>
    <w:rsid w:val="00415622"/>
    <w:rsid w:val="0043031B"/>
    <w:rsid w:val="00445531"/>
    <w:rsid w:val="00460ADA"/>
    <w:rsid w:val="004631F4"/>
    <w:rsid w:val="004709D7"/>
    <w:rsid w:val="00471C7B"/>
    <w:rsid w:val="004818AF"/>
    <w:rsid w:val="00485953"/>
    <w:rsid w:val="004902B8"/>
    <w:rsid w:val="00490A68"/>
    <w:rsid w:val="004933A1"/>
    <w:rsid w:val="004B10C3"/>
    <w:rsid w:val="004C3AA1"/>
    <w:rsid w:val="004C4659"/>
    <w:rsid w:val="004C730F"/>
    <w:rsid w:val="004D49DD"/>
    <w:rsid w:val="004F0056"/>
    <w:rsid w:val="0050648F"/>
    <w:rsid w:val="0051509E"/>
    <w:rsid w:val="00517629"/>
    <w:rsid w:val="00520E01"/>
    <w:rsid w:val="005259AA"/>
    <w:rsid w:val="0052637E"/>
    <w:rsid w:val="00530158"/>
    <w:rsid w:val="0053737D"/>
    <w:rsid w:val="005426A2"/>
    <w:rsid w:val="00555A41"/>
    <w:rsid w:val="0057081B"/>
    <w:rsid w:val="005771EE"/>
    <w:rsid w:val="00596B78"/>
    <w:rsid w:val="00596C41"/>
    <w:rsid w:val="005B2C83"/>
    <w:rsid w:val="005C0632"/>
    <w:rsid w:val="005C0842"/>
    <w:rsid w:val="005C2461"/>
    <w:rsid w:val="005C5B6A"/>
    <w:rsid w:val="005D12FD"/>
    <w:rsid w:val="005F2718"/>
    <w:rsid w:val="005F2E80"/>
    <w:rsid w:val="006070F1"/>
    <w:rsid w:val="006101FF"/>
    <w:rsid w:val="00615678"/>
    <w:rsid w:val="00624446"/>
    <w:rsid w:val="0062657A"/>
    <w:rsid w:val="006358CA"/>
    <w:rsid w:val="0064263E"/>
    <w:rsid w:val="00642930"/>
    <w:rsid w:val="00652151"/>
    <w:rsid w:val="00653B35"/>
    <w:rsid w:val="00653CF7"/>
    <w:rsid w:val="00663484"/>
    <w:rsid w:val="006645DA"/>
    <w:rsid w:val="00681218"/>
    <w:rsid w:val="0069036A"/>
    <w:rsid w:val="0069071F"/>
    <w:rsid w:val="00692817"/>
    <w:rsid w:val="006A0869"/>
    <w:rsid w:val="006A240A"/>
    <w:rsid w:val="006B02D5"/>
    <w:rsid w:val="006B3C89"/>
    <w:rsid w:val="006B7021"/>
    <w:rsid w:val="006C119D"/>
    <w:rsid w:val="006C1510"/>
    <w:rsid w:val="006C67B2"/>
    <w:rsid w:val="006E0AA6"/>
    <w:rsid w:val="006E0AC5"/>
    <w:rsid w:val="006F0B3C"/>
    <w:rsid w:val="0070029A"/>
    <w:rsid w:val="007036F8"/>
    <w:rsid w:val="00703B4E"/>
    <w:rsid w:val="00707B33"/>
    <w:rsid w:val="007147D9"/>
    <w:rsid w:val="0072289B"/>
    <w:rsid w:val="00726ADE"/>
    <w:rsid w:val="00730662"/>
    <w:rsid w:val="0073681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1C45"/>
    <w:rsid w:val="007B3FAA"/>
    <w:rsid w:val="007B5FDC"/>
    <w:rsid w:val="007B60AD"/>
    <w:rsid w:val="007D0F00"/>
    <w:rsid w:val="007D3CE0"/>
    <w:rsid w:val="007D417A"/>
    <w:rsid w:val="007E0491"/>
    <w:rsid w:val="007F2DB5"/>
    <w:rsid w:val="007F3BDE"/>
    <w:rsid w:val="00801D4E"/>
    <w:rsid w:val="00810D1C"/>
    <w:rsid w:val="008113E9"/>
    <w:rsid w:val="00814779"/>
    <w:rsid w:val="00815B47"/>
    <w:rsid w:val="008166AE"/>
    <w:rsid w:val="00833789"/>
    <w:rsid w:val="008337E3"/>
    <w:rsid w:val="008449A6"/>
    <w:rsid w:val="00863377"/>
    <w:rsid w:val="0086501A"/>
    <w:rsid w:val="00873722"/>
    <w:rsid w:val="008738C1"/>
    <w:rsid w:val="008940C4"/>
    <w:rsid w:val="0089570B"/>
    <w:rsid w:val="00895772"/>
    <w:rsid w:val="008A41D4"/>
    <w:rsid w:val="008A4E28"/>
    <w:rsid w:val="008A54D7"/>
    <w:rsid w:val="008A7DC6"/>
    <w:rsid w:val="008B7803"/>
    <w:rsid w:val="008B7D68"/>
    <w:rsid w:val="008C12AC"/>
    <w:rsid w:val="008C4F8B"/>
    <w:rsid w:val="008C7033"/>
    <w:rsid w:val="008D04A7"/>
    <w:rsid w:val="008E639E"/>
    <w:rsid w:val="008F3655"/>
    <w:rsid w:val="008F3A19"/>
    <w:rsid w:val="008F5303"/>
    <w:rsid w:val="008F6610"/>
    <w:rsid w:val="008F7410"/>
    <w:rsid w:val="00906FFF"/>
    <w:rsid w:val="009176A7"/>
    <w:rsid w:val="00923EF5"/>
    <w:rsid w:val="00931476"/>
    <w:rsid w:val="00931828"/>
    <w:rsid w:val="009366FA"/>
    <w:rsid w:val="0094119C"/>
    <w:rsid w:val="00942F9D"/>
    <w:rsid w:val="009555DD"/>
    <w:rsid w:val="00963C85"/>
    <w:rsid w:val="00964D7D"/>
    <w:rsid w:val="00970CBB"/>
    <w:rsid w:val="0097705E"/>
    <w:rsid w:val="00987A3D"/>
    <w:rsid w:val="009913C5"/>
    <w:rsid w:val="009A4948"/>
    <w:rsid w:val="009B18DC"/>
    <w:rsid w:val="009D1622"/>
    <w:rsid w:val="009E486F"/>
    <w:rsid w:val="009E60D7"/>
    <w:rsid w:val="009F6448"/>
    <w:rsid w:val="00A01E70"/>
    <w:rsid w:val="00A0735F"/>
    <w:rsid w:val="00A14BCD"/>
    <w:rsid w:val="00A21A96"/>
    <w:rsid w:val="00A22987"/>
    <w:rsid w:val="00A32684"/>
    <w:rsid w:val="00A35C65"/>
    <w:rsid w:val="00A412B0"/>
    <w:rsid w:val="00A51B44"/>
    <w:rsid w:val="00A52AE9"/>
    <w:rsid w:val="00A567DA"/>
    <w:rsid w:val="00A6083F"/>
    <w:rsid w:val="00A63015"/>
    <w:rsid w:val="00A73A33"/>
    <w:rsid w:val="00A74E77"/>
    <w:rsid w:val="00A938EF"/>
    <w:rsid w:val="00A93A05"/>
    <w:rsid w:val="00A94155"/>
    <w:rsid w:val="00AA22DE"/>
    <w:rsid w:val="00AA2F85"/>
    <w:rsid w:val="00AB0D86"/>
    <w:rsid w:val="00AB1043"/>
    <w:rsid w:val="00AB2E07"/>
    <w:rsid w:val="00AB553B"/>
    <w:rsid w:val="00AC048D"/>
    <w:rsid w:val="00AC761C"/>
    <w:rsid w:val="00AE6356"/>
    <w:rsid w:val="00B015B6"/>
    <w:rsid w:val="00B02A07"/>
    <w:rsid w:val="00B11A2D"/>
    <w:rsid w:val="00B20793"/>
    <w:rsid w:val="00B22B10"/>
    <w:rsid w:val="00B26835"/>
    <w:rsid w:val="00B27AF2"/>
    <w:rsid w:val="00B31CDC"/>
    <w:rsid w:val="00B3649C"/>
    <w:rsid w:val="00B47F10"/>
    <w:rsid w:val="00B61E12"/>
    <w:rsid w:val="00B661E3"/>
    <w:rsid w:val="00B75D59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E7390"/>
    <w:rsid w:val="00BF1DF2"/>
    <w:rsid w:val="00BF207D"/>
    <w:rsid w:val="00C01752"/>
    <w:rsid w:val="00C14E16"/>
    <w:rsid w:val="00C177E8"/>
    <w:rsid w:val="00C200FB"/>
    <w:rsid w:val="00C204E3"/>
    <w:rsid w:val="00C34F0D"/>
    <w:rsid w:val="00C36D50"/>
    <w:rsid w:val="00C63F7E"/>
    <w:rsid w:val="00C71A59"/>
    <w:rsid w:val="00C7242E"/>
    <w:rsid w:val="00C73A7C"/>
    <w:rsid w:val="00C73CBE"/>
    <w:rsid w:val="00C74CD1"/>
    <w:rsid w:val="00C76AC7"/>
    <w:rsid w:val="00C91F7C"/>
    <w:rsid w:val="00CA2B7A"/>
    <w:rsid w:val="00CA3FCC"/>
    <w:rsid w:val="00CA7D20"/>
    <w:rsid w:val="00CB0FE5"/>
    <w:rsid w:val="00CC2CE7"/>
    <w:rsid w:val="00CC3575"/>
    <w:rsid w:val="00CD07C2"/>
    <w:rsid w:val="00CD2F22"/>
    <w:rsid w:val="00CD725E"/>
    <w:rsid w:val="00CE0F07"/>
    <w:rsid w:val="00CE0F87"/>
    <w:rsid w:val="00CE119F"/>
    <w:rsid w:val="00CE36CB"/>
    <w:rsid w:val="00CE7127"/>
    <w:rsid w:val="00CE73FB"/>
    <w:rsid w:val="00CE7A96"/>
    <w:rsid w:val="00CF0002"/>
    <w:rsid w:val="00D105ED"/>
    <w:rsid w:val="00D11969"/>
    <w:rsid w:val="00D1726E"/>
    <w:rsid w:val="00D22A64"/>
    <w:rsid w:val="00D2360E"/>
    <w:rsid w:val="00D30217"/>
    <w:rsid w:val="00D347A6"/>
    <w:rsid w:val="00D36848"/>
    <w:rsid w:val="00D36E2E"/>
    <w:rsid w:val="00D47893"/>
    <w:rsid w:val="00D5003C"/>
    <w:rsid w:val="00D55346"/>
    <w:rsid w:val="00D74F7A"/>
    <w:rsid w:val="00D808B7"/>
    <w:rsid w:val="00D8118C"/>
    <w:rsid w:val="00D871FC"/>
    <w:rsid w:val="00D87795"/>
    <w:rsid w:val="00D96D95"/>
    <w:rsid w:val="00D97770"/>
    <w:rsid w:val="00DA02AE"/>
    <w:rsid w:val="00DA17D5"/>
    <w:rsid w:val="00DA22DA"/>
    <w:rsid w:val="00DA4627"/>
    <w:rsid w:val="00DB5905"/>
    <w:rsid w:val="00DB73FB"/>
    <w:rsid w:val="00DC2645"/>
    <w:rsid w:val="00DF0E3C"/>
    <w:rsid w:val="00DF519C"/>
    <w:rsid w:val="00E015CB"/>
    <w:rsid w:val="00E12E5C"/>
    <w:rsid w:val="00E1777A"/>
    <w:rsid w:val="00E31BED"/>
    <w:rsid w:val="00E378F5"/>
    <w:rsid w:val="00E418EB"/>
    <w:rsid w:val="00E44737"/>
    <w:rsid w:val="00E47A34"/>
    <w:rsid w:val="00E62246"/>
    <w:rsid w:val="00E6243E"/>
    <w:rsid w:val="00E635AC"/>
    <w:rsid w:val="00E668C6"/>
    <w:rsid w:val="00E71F50"/>
    <w:rsid w:val="00E7675C"/>
    <w:rsid w:val="00E80AE7"/>
    <w:rsid w:val="00E8471C"/>
    <w:rsid w:val="00E959DE"/>
    <w:rsid w:val="00E96438"/>
    <w:rsid w:val="00EA371F"/>
    <w:rsid w:val="00EB1F0B"/>
    <w:rsid w:val="00EB2C99"/>
    <w:rsid w:val="00EC2F46"/>
    <w:rsid w:val="00EC6D5E"/>
    <w:rsid w:val="00ED721F"/>
    <w:rsid w:val="00EE1BEF"/>
    <w:rsid w:val="00EE4141"/>
    <w:rsid w:val="00EE79C7"/>
    <w:rsid w:val="00EF11C3"/>
    <w:rsid w:val="00F12BF0"/>
    <w:rsid w:val="00F23BB5"/>
    <w:rsid w:val="00F25472"/>
    <w:rsid w:val="00F27786"/>
    <w:rsid w:val="00F40BC5"/>
    <w:rsid w:val="00F73029"/>
    <w:rsid w:val="00F81780"/>
    <w:rsid w:val="00F81E00"/>
    <w:rsid w:val="00F906C5"/>
    <w:rsid w:val="00F92626"/>
    <w:rsid w:val="00F95033"/>
    <w:rsid w:val="00F95FAD"/>
    <w:rsid w:val="00F97FB4"/>
    <w:rsid w:val="00FA171B"/>
    <w:rsid w:val="00FA4776"/>
    <w:rsid w:val="00FB1AED"/>
    <w:rsid w:val="00FB7E14"/>
    <w:rsid w:val="00FD53E9"/>
    <w:rsid w:val="00FD6C38"/>
    <w:rsid w:val="00FD729A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2633C07-FE5E-4125-B46F-7ED3FF08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62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B4"/>
    <w:rPr>
      <w:rFonts w:ascii="Courier New" w:hAnsi="Courier New" w:cs="Courier New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629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394D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41E03"/>
    <w:pPr>
      <w:ind w:left="720"/>
    </w:pPr>
  </w:style>
  <w:style w:type="character" w:customStyle="1" w:styleId="FontStyle15">
    <w:name w:val="Font Style15"/>
    <w:basedOn w:val="a0"/>
    <w:uiPriority w:val="99"/>
    <w:rsid w:val="007B60AD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rsid w:val="007B60AD"/>
    <w:rPr>
      <w:color w:val="0000FF"/>
      <w:u w:val="single"/>
    </w:rPr>
  </w:style>
  <w:style w:type="paragraph" w:styleId="a8">
    <w:name w:val="Normal (Web)"/>
    <w:basedOn w:val="a"/>
    <w:uiPriority w:val="99"/>
    <w:rsid w:val="00B11A2D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B11A2D"/>
    <w:rPr>
      <w:rFonts w:eastAsia="Times New Roman" w:cs="Calibri"/>
    </w:rPr>
  </w:style>
  <w:style w:type="paragraph" w:customStyle="1" w:styleId="ConsPlusNonformat">
    <w:name w:val="ConsPlusNonformat"/>
    <w:uiPriority w:val="99"/>
    <w:rsid w:val="00DA17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DA17D5"/>
    <w:pPr>
      <w:ind w:left="720"/>
    </w:pPr>
    <w:rPr>
      <w:rFonts w:eastAsia="Calibri"/>
      <w:sz w:val="26"/>
      <w:szCs w:val="26"/>
    </w:rPr>
  </w:style>
  <w:style w:type="paragraph" w:customStyle="1" w:styleId="ConsPlusNormal">
    <w:name w:val="ConsPlusNormal"/>
    <w:uiPriority w:val="99"/>
    <w:rsid w:val="00DA17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uiPriority w:val="99"/>
    <w:qFormat/>
    <w:rsid w:val="00942F9D"/>
    <w:rPr>
      <w:b/>
      <w:bCs/>
    </w:rPr>
  </w:style>
  <w:style w:type="paragraph" w:styleId="ab">
    <w:name w:val="Subtitle"/>
    <w:basedOn w:val="a"/>
    <w:next w:val="ac"/>
    <w:link w:val="ad"/>
    <w:qFormat/>
    <w:locked/>
    <w:rsid w:val="008F3A19"/>
    <w:pPr>
      <w:suppressAutoHyphens/>
    </w:pPr>
    <w:rPr>
      <w:sz w:val="28"/>
      <w:szCs w:val="28"/>
      <w:lang w:eastAsia="zh-CN"/>
    </w:rPr>
  </w:style>
  <w:style w:type="character" w:customStyle="1" w:styleId="ad">
    <w:name w:val="Подзаголовок Знак"/>
    <w:basedOn w:val="a0"/>
    <w:link w:val="ab"/>
    <w:rsid w:val="008F3A19"/>
    <w:rPr>
      <w:rFonts w:ascii="Times New Roman" w:eastAsia="Times New Roman" w:hAnsi="Times New Roman"/>
      <w:sz w:val="28"/>
      <w:szCs w:val="28"/>
      <w:lang w:eastAsia="zh-CN"/>
    </w:rPr>
  </w:style>
  <w:style w:type="paragraph" w:styleId="ac">
    <w:name w:val="Body Text"/>
    <w:basedOn w:val="a"/>
    <w:link w:val="ae"/>
    <w:uiPriority w:val="99"/>
    <w:semiHidden/>
    <w:unhideWhenUsed/>
    <w:rsid w:val="008F3A1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F3A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я</cp:lastModifiedBy>
  <cp:revision>6</cp:revision>
  <cp:lastPrinted>2019-02-01T10:32:00Z</cp:lastPrinted>
  <dcterms:created xsi:type="dcterms:W3CDTF">2019-02-12T07:25:00Z</dcterms:created>
  <dcterms:modified xsi:type="dcterms:W3CDTF">2020-01-22T12:12:00Z</dcterms:modified>
</cp:coreProperties>
</file>