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4" w:dyaOrig="1559">
          <v:rect id="rectole0000000000" o:spid="_x0000_i1025" style="width:60pt;height:78pt" o:ole="" o:preferrelative="t" stroked="f">
            <v:imagedata r:id="rId7" o:title=""/>
          </v:rect>
          <o:OLEObject Type="Embed" ProgID="Word.Picture.8" ShapeID="rectole0000000000" DrawAspect="Content" ObjectID="_1641214870" r:id="rId8"/>
        </w:object>
      </w:r>
    </w:p>
    <w:p w:rsidR="000F163D" w:rsidRDefault="00613E82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ДАВЫДОВСКОГО  МУНИЦИПАЛЬНОГО ОБРАЗОВАНИЯ  ПУГАЧЕВСКОГО МУНИЦИПАЛЬНОГО РАЙОНА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163D" w:rsidRDefault="00B174EA" w:rsidP="00B174EA">
      <w:pPr>
        <w:tabs>
          <w:tab w:val="center" w:pos="4752"/>
          <w:tab w:val="left" w:pos="8265"/>
        </w:tabs>
        <w:spacing w:after="0" w:line="240" w:lineRule="auto"/>
        <w:ind w:left="150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  <w:r w:rsidR="00613E82"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0F163D" w:rsidRDefault="0086203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от </w:t>
      </w:r>
      <w:r w:rsidR="007412E2">
        <w:rPr>
          <w:rFonts w:ascii="Times New Roman CYR" w:eastAsia="Times New Roman CYR" w:hAnsi="Times New Roman CYR" w:cs="Times New Roman CYR"/>
          <w:b/>
          <w:color w:val="000000"/>
          <w:sz w:val="32"/>
        </w:rPr>
        <w:t>21 января 2020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года № </w:t>
      </w:r>
      <w:r w:rsidR="007412E2">
        <w:rPr>
          <w:rFonts w:ascii="Times New Roman CYR" w:eastAsia="Times New Roman CYR" w:hAnsi="Times New Roman CYR" w:cs="Times New Roman CYR"/>
          <w:b/>
          <w:color w:val="000000"/>
          <w:sz w:val="32"/>
        </w:rPr>
        <w:t>4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580F2A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80F2A">
        <w:rPr>
          <w:rFonts w:ascii="Times New Roman" w:eastAsia="Times New Roman" w:hAnsi="Times New Roman" w:cs="Times New Roman"/>
          <w:b/>
          <w:sz w:val="28"/>
        </w:rPr>
        <w:t>в постановление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администрации Давыдовского  муниципального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образования Пугачевского муниципального района</w:t>
      </w:r>
    </w:p>
    <w:p w:rsidR="000F163D" w:rsidRPr="00862037" w:rsidRDefault="00580F2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Саратовской области от 14.03.2018г. № 9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«Энергосбережение  и    повышение энергетической          эффективности  на    территории    Давыдовского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Пугачёвского муниципального </w:t>
      </w:r>
      <w:r w:rsidR="00B174EA">
        <w:rPr>
          <w:rFonts w:ascii="Times New Roman" w:eastAsia="Times New Roman" w:hAnsi="Times New Roman" w:cs="Times New Roman"/>
          <w:b/>
          <w:sz w:val="28"/>
        </w:rPr>
        <w:t>района</w:t>
      </w:r>
      <w:r w:rsidR="008620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174EA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CA3B4A">
        <w:rPr>
          <w:rFonts w:ascii="Times New Roman" w:eastAsia="Times New Roman" w:hAnsi="Times New Roman" w:cs="Times New Roman"/>
          <w:b/>
          <w:sz w:val="28"/>
        </w:rPr>
        <w:t xml:space="preserve"> на 2018-2020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p w:rsidR="000F163D" w:rsidRDefault="000F163D">
      <w:pPr>
        <w:spacing w:after="0" w:line="240" w:lineRule="auto"/>
        <w:ind w:left="-360" w:right="5385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F74BB" w:rsidRPr="004F74BB" w:rsidRDefault="004F74BB" w:rsidP="004F7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F74BB">
        <w:rPr>
          <w:rFonts w:ascii="Times New Roman" w:eastAsia="Times New Roman" w:hAnsi="Times New Roman" w:cs="Times New Roman"/>
          <w:sz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Давыдовского муниципального образования Пугачевского муниципального района Саратовской области, администрация Давыдовского муниципального образования Пугачевского муниципального района ПОСТАНОВЛЯЕТ: </w:t>
      </w:r>
    </w:p>
    <w:p w:rsidR="00BC3B41" w:rsidRDefault="00613E82" w:rsidP="003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4F74BB" w:rsidRDefault="004F74B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</w:t>
      </w:r>
      <w:r w:rsidR="00074488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Внести в постановление администрации Давыдовского  муниципального образования Пугачевского муниципального р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айона Саратовской области  от 14 марта 2018 г. № 9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«Энергосбережение  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энергетической          эффективности  на    территории    Давыдовского муниципального образования Пугачёвского муниципального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lastRenderedPageBreak/>
        <w:t>района</w:t>
      </w:r>
      <w:r w:rsid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следующие изменения и дополнения:</w:t>
      </w: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1.1 Паспорт 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муниципальной программы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изложить в новой редакции: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2A1B" w:rsidRPr="00CA3B4A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A3B4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муниципальной  программы</w:t>
      </w:r>
      <w:r>
        <w:rPr>
          <w:rFonts w:ascii="Times New Roman" w:eastAsia="Times New Roman" w:hAnsi="Times New Roman" w:cs="Times New Roman"/>
          <w:sz w:val="28"/>
        </w:rPr>
        <w:br/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</w:r>
    </w:p>
    <w:p w:rsidR="00A62A1B" w:rsidRDefault="00A62A1B" w:rsidP="00A62A1B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-7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7034"/>
      </w:tblGrid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 (далее - Программа)</w:t>
            </w:r>
          </w:p>
        </w:tc>
      </w:tr>
      <w:tr w:rsidR="00A62A1B" w:rsidTr="00A62A1B"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 xml:space="preserve"> закон от 06. 10. 2003 г. № 131-ФЗ «Об общих принципах организации местного самоуправления в Российской Федерации»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Устав  Давыдовского муниципального образования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 заказчик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Программы: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цели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-улучшение качества жизни и благосостояния населения Давыдовского муниципального образования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-широкая пропаганда энергосбережения;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-повышение эффективности использования энергетических ресурсов Давыдовского муниципального образования; </w:t>
            </w:r>
          </w:p>
          <w:p w:rsidR="00A62A1B" w:rsidRDefault="00A62A1B" w:rsidP="001479CA">
            <w:pPr>
              <w:tabs>
                <w:tab w:val="left" w:pos="900"/>
              </w:tabs>
              <w:spacing w:before="45" w:after="4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Основные задачи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– 2020 годы</w:t>
            </w:r>
          </w:p>
          <w:p w:rsidR="00A62A1B" w:rsidRDefault="00A62A1B" w:rsidP="001479CA">
            <w:pPr>
              <w:spacing w:after="0" w:line="240" w:lineRule="auto"/>
              <w:jc w:val="both"/>
            </w:pP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Структура Программы 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Pr="0065333D" w:rsidRDefault="00A62A1B" w:rsidP="001479C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паспорт муниципальной 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 программных мероприятий, ресурсное обеспечение.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Нормативное обеспечение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Оценка социально-экономической эффективности реализации Программы.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Система программных мероприятий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не содержит подпрограмм.</w:t>
            </w:r>
          </w:p>
        </w:tc>
      </w:tr>
      <w:tr w:rsidR="00A62A1B" w:rsidTr="00A62A1B">
        <w:trPr>
          <w:trHeight w:val="1978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и источники финансирования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Программы со</w:t>
            </w:r>
            <w:r w:rsidR="006939FD">
              <w:rPr>
                <w:rFonts w:ascii="Times New Roman" w:eastAsia="Times New Roman" w:hAnsi="Times New Roman" w:cs="Times New Roman"/>
                <w:sz w:val="28"/>
              </w:rPr>
              <w:t xml:space="preserve">ставляет в 2018 – 2020 годах – </w:t>
            </w:r>
            <w:r w:rsidR="007412E2">
              <w:rPr>
                <w:rFonts w:ascii="Times New Roman" w:eastAsia="Times New Roman" w:hAnsi="Times New Roman" w:cs="Times New Roman"/>
                <w:sz w:val="28"/>
              </w:rPr>
              <w:t>169,6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тыс.рублей - средства местного бюджета, в том числе по годам: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– 29,9 тыс.руб.</w:t>
            </w:r>
          </w:p>
          <w:p w:rsidR="00A62A1B" w:rsidRDefault="00387019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–39,7</w:t>
            </w:r>
            <w:r w:rsidR="00A62A1B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A62A1B" w:rsidRP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2020– 10</w:t>
            </w:r>
            <w:r w:rsidR="007412E2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 тыс.руб.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tabs>
                <w:tab w:val="left" w:pos="22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реализации Программы осуществляет исполнительный орган муниципального образования -  Администрация Давыдовского муниципального образования .</w:t>
            </w:r>
          </w:p>
        </w:tc>
      </w:tr>
    </w:tbl>
    <w:p w:rsidR="00A62A1B" w:rsidRDefault="00A62A1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1.2 В раздел 3 «</w:t>
      </w:r>
      <w:r w:rsidRPr="004746F4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Система программных мероприятий, ресурсное обеспечение Программы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» изложить в новой редакции:</w:t>
      </w: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прекращение закупки ламп накаливания для освещения зданий;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пропаганда и методическая работа по вопросам энергосбережения.</w:t>
      </w:r>
    </w:p>
    <w:p w:rsidR="004746F4" w:rsidRDefault="004746F4" w:rsidP="004746F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</w:t>
      </w:r>
      <w:r w:rsidR="006939FD">
        <w:rPr>
          <w:rFonts w:ascii="Times New Roman" w:eastAsia="Times New Roman" w:hAnsi="Times New Roman" w:cs="Times New Roman"/>
          <w:sz w:val="28"/>
        </w:rPr>
        <w:t xml:space="preserve">сирования Программы составляет </w:t>
      </w:r>
      <w:r w:rsidR="007412E2">
        <w:rPr>
          <w:rFonts w:ascii="Times New Roman" w:eastAsia="Times New Roman" w:hAnsi="Times New Roman" w:cs="Times New Roman"/>
          <w:sz w:val="28"/>
        </w:rPr>
        <w:t>169,6</w:t>
      </w:r>
      <w:r>
        <w:rPr>
          <w:rFonts w:ascii="Times New Roman" w:eastAsia="Times New Roman" w:hAnsi="Times New Roman" w:cs="Times New Roman"/>
          <w:sz w:val="28"/>
        </w:rPr>
        <w:t xml:space="preserve">  тыс. рублей.</w:t>
      </w: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подлежат уточнению в соответствии с решением о местном бюджете.</w:t>
      </w: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Основу финансирования Программы составляют средства местного бюджета. </w:t>
      </w:r>
    </w:p>
    <w:p w:rsidR="00A62A1B" w:rsidRPr="00200779" w:rsidRDefault="004746F4" w:rsidP="00200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A62A1B" w:rsidRPr="00C2656B" w:rsidRDefault="00A62A1B" w:rsidP="00C2656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0F163D" w:rsidRPr="00BC3B41" w:rsidRDefault="00BC3B41" w:rsidP="00BC3B4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00779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1.3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 разделе 6 Приложение 1 к муниципальной программе 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следующей редакции: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0F163D" w:rsidRDefault="00346669" w:rsidP="00346669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999"/>
        <w:gridCol w:w="140"/>
        <w:gridCol w:w="1737"/>
        <w:gridCol w:w="1737"/>
        <w:gridCol w:w="706"/>
        <w:gridCol w:w="567"/>
        <w:gridCol w:w="567"/>
        <w:gridCol w:w="567"/>
        <w:gridCol w:w="1843"/>
      </w:tblGrid>
      <w:tr w:rsidR="000F163D" w:rsidTr="00921C7B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результаты, экономическая эффективность</w:t>
            </w:r>
          </w:p>
        </w:tc>
      </w:tr>
      <w:tr w:rsidR="000F163D" w:rsidTr="00921C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ответственных за энергосбережение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учреждениях и организациях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ind w:left="-108" w:right="-112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ламп накаливания на энергосберегающие, (поэтапная замена люминесцентных ламп,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ламп ДРЛ, ДНаТ на энергосб</w:t>
            </w:r>
            <w:r w:rsidR="00921C7B">
              <w:rPr>
                <w:rFonts w:ascii="Times New Roman" w:eastAsia="Times New Roman" w:hAnsi="Times New Roman" w:cs="Times New Roman"/>
                <w:sz w:val="24"/>
              </w:rPr>
              <w:t>ерегающие, в т.ч. светодиодные</w:t>
            </w:r>
            <w:r w:rsidR="00BC3B41">
              <w:rPr>
                <w:rFonts w:ascii="Times New Roman" w:eastAsia="Times New Roman" w:hAnsi="Times New Roman" w:cs="Times New Roman"/>
                <w:sz w:val="24"/>
              </w:rPr>
              <w:t>. Фотореле</w:t>
            </w:r>
            <w:r w:rsidR="00C2656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C3B41">
              <w:rPr>
                <w:rFonts w:ascii="Times New Roman" w:eastAsia="Times New Roman" w:hAnsi="Times New Roman" w:cs="Times New Roman"/>
                <w:sz w:val="24"/>
              </w:rPr>
              <w:t>зажим ответвительный</w:t>
            </w:r>
            <w:r w:rsidR="00C2656B">
              <w:rPr>
                <w:rFonts w:ascii="Times New Roman" w:eastAsia="Times New Roman" w:hAnsi="Times New Roman" w:cs="Times New Roman"/>
                <w:sz w:val="24"/>
              </w:rPr>
              <w:t>, сжим ответвительный, прожектор светодиодный, провод.</w:t>
            </w:r>
            <w:r w:rsidR="00921C7B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Администрация Давыдовского муниципального образования Пугачевского района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8B7903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38701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4746F4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EE0A8F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12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E82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потребления электроэнергии на 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40 – 50%</w:t>
            </w:r>
          </w:p>
        </w:tc>
      </w:tr>
      <w:tr w:rsidR="00387019" w:rsidTr="00680706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spacing w:after="0" w:line="27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</w:rPr>
            </w:pPr>
          </w:p>
        </w:tc>
        <w:tc>
          <w:tcPr>
            <w:tcW w:w="5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87019" w:rsidRPr="00346669" w:rsidRDefault="00387019" w:rsidP="0038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бюджета, предусмотренные для развития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«Энергосбережение и повышение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>энергетической эффективности на территории Давыдовского муниципального образования  Пугачёвского муниципального района Саратовской области на 2018-2020 годы»</w:t>
            </w:r>
          </w:p>
          <w:p w:rsidR="00387019" w:rsidRDefault="00387019" w:rsidP="003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7412E2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12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  <w:r w:rsidRPr="0038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019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C3B41" w:rsidRDefault="00BC3B41" w:rsidP="00BC3B4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bidi="hi-IN"/>
        </w:rPr>
      </w:pPr>
    </w:p>
    <w:p w:rsidR="00BC3B41" w:rsidRDefault="00BC3B41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                                                   </w:t>
      </w:r>
      <w:r w:rsidR="00244A61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F163D" w:rsidRDefault="000F16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F163D" w:rsidSect="0079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51" w:rsidRDefault="00AF0E51" w:rsidP="004F74BB">
      <w:pPr>
        <w:spacing w:after="0" w:line="240" w:lineRule="auto"/>
      </w:pPr>
      <w:r>
        <w:separator/>
      </w:r>
    </w:p>
  </w:endnote>
  <w:endnote w:type="continuationSeparator" w:id="0">
    <w:p w:rsidR="00AF0E51" w:rsidRDefault="00AF0E51" w:rsidP="004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51" w:rsidRDefault="00AF0E51" w:rsidP="004F74BB">
      <w:pPr>
        <w:spacing w:after="0" w:line="240" w:lineRule="auto"/>
      </w:pPr>
      <w:r>
        <w:separator/>
      </w:r>
    </w:p>
  </w:footnote>
  <w:footnote w:type="continuationSeparator" w:id="0">
    <w:p w:rsidR="00AF0E51" w:rsidRDefault="00AF0E51" w:rsidP="004F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D"/>
    <w:rsid w:val="00060A6F"/>
    <w:rsid w:val="00074488"/>
    <w:rsid w:val="000A4221"/>
    <w:rsid w:val="000F163D"/>
    <w:rsid w:val="001739E2"/>
    <w:rsid w:val="00200779"/>
    <w:rsid w:val="00244A61"/>
    <w:rsid w:val="00317E30"/>
    <w:rsid w:val="00346669"/>
    <w:rsid w:val="0037093C"/>
    <w:rsid w:val="00387019"/>
    <w:rsid w:val="00461382"/>
    <w:rsid w:val="004746F4"/>
    <w:rsid w:val="004F74BB"/>
    <w:rsid w:val="00580F2A"/>
    <w:rsid w:val="00611870"/>
    <w:rsid w:val="00613E82"/>
    <w:rsid w:val="0065333D"/>
    <w:rsid w:val="006734DD"/>
    <w:rsid w:val="006939FD"/>
    <w:rsid w:val="007412E2"/>
    <w:rsid w:val="007912D4"/>
    <w:rsid w:val="007B7739"/>
    <w:rsid w:val="008519E5"/>
    <w:rsid w:val="008608E0"/>
    <w:rsid w:val="00862037"/>
    <w:rsid w:val="008B7903"/>
    <w:rsid w:val="00921C7B"/>
    <w:rsid w:val="009C4499"/>
    <w:rsid w:val="00A168E0"/>
    <w:rsid w:val="00A62A1B"/>
    <w:rsid w:val="00AD702A"/>
    <w:rsid w:val="00AF0E51"/>
    <w:rsid w:val="00B174EA"/>
    <w:rsid w:val="00BC3B41"/>
    <w:rsid w:val="00C2656B"/>
    <w:rsid w:val="00CA3B4A"/>
    <w:rsid w:val="00CE1753"/>
    <w:rsid w:val="00D8509B"/>
    <w:rsid w:val="00E3344D"/>
    <w:rsid w:val="00EE0A8F"/>
    <w:rsid w:val="00EF4406"/>
    <w:rsid w:val="00F45C6B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F187-CE6F-4AD8-A495-BFF9C6E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75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4BB"/>
  </w:style>
  <w:style w:type="paragraph" w:styleId="a6">
    <w:name w:val="footer"/>
    <w:basedOn w:val="a"/>
    <w:link w:val="a7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BB"/>
  </w:style>
  <w:style w:type="paragraph" w:styleId="a8">
    <w:name w:val="List Paragraph"/>
    <w:basedOn w:val="a"/>
    <w:uiPriority w:val="34"/>
    <w:qFormat/>
    <w:rsid w:val="0007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A1CA-389A-4122-8D89-7AF85368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2020-01-22T11:54:00Z</dcterms:created>
  <dcterms:modified xsi:type="dcterms:W3CDTF">2020-01-22T12:15:00Z</dcterms:modified>
</cp:coreProperties>
</file>