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F2753F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04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</w:rPr>
        <w:t>июля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22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2911F2">
        <w:rPr>
          <w:rFonts w:ascii="Times New Roman" w:eastAsia="Times New Roman" w:hAnsi="Times New Roman" w:cs="Times New Roman"/>
          <w:sz w:val="28"/>
        </w:rPr>
        <w:t>49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6A2485">
        <w:rPr>
          <w:rFonts w:ascii="Times New Roman" w:eastAsia="Times New Roman" w:hAnsi="Times New Roman" w:cs="Times New Roman"/>
          <w:b/>
          <w:sz w:val="28"/>
        </w:rPr>
        <w:t xml:space="preserve">1-е </w:t>
      </w:r>
      <w:proofErr w:type="gramStart"/>
      <w:r w:rsidR="006A2485">
        <w:rPr>
          <w:rFonts w:ascii="Times New Roman" w:eastAsia="Times New Roman" w:hAnsi="Times New Roman" w:cs="Times New Roman"/>
          <w:b/>
          <w:sz w:val="28"/>
        </w:rPr>
        <w:t>полугодие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2753F">
        <w:rPr>
          <w:rFonts w:ascii="Times New Roman" w:eastAsia="Times New Roman" w:hAnsi="Times New Roman" w:cs="Times New Roman"/>
          <w:b/>
          <w:sz w:val="28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1-е полугодие</w:t>
      </w:r>
      <w:r w:rsidR="00F2753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F2753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1E87" w:rsidRDefault="00EC1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5878" w:rsidRPr="00B53558" w:rsidRDefault="00E35878" w:rsidP="00E358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Приложение № 1</w:t>
      </w:r>
    </w:p>
    <w:p w:rsidR="00E35878" w:rsidRPr="00B53558" w:rsidRDefault="00E35878" w:rsidP="00E358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 постановлению администрации</w:t>
      </w:r>
    </w:p>
    <w:p w:rsidR="00E35878" w:rsidRDefault="00E35878" w:rsidP="00E35878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53558">
        <w:rPr>
          <w:rFonts w:ascii="Times New Roman" w:eastAsia="Calibri" w:hAnsi="Times New Roman" w:cs="Times New Roman"/>
          <w:sz w:val="24"/>
          <w:szCs w:val="24"/>
        </w:rPr>
        <w:t xml:space="preserve">Давыдовского муниципального образования Пугачевского муниципального района </w:t>
      </w:r>
    </w:p>
    <w:p w:rsidR="00E35878" w:rsidRPr="00B53558" w:rsidRDefault="00E35878" w:rsidP="00E35878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53558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</w:t>
      </w:r>
    </w:p>
    <w:p w:rsidR="00E35878" w:rsidRDefault="00E35878" w:rsidP="00E3587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815342">
        <w:rPr>
          <w:rFonts w:ascii="Times New Roman" w:eastAsia="Times New Roman" w:hAnsi="Times New Roman" w:cs="Times New Roman"/>
          <w:sz w:val="24"/>
          <w:szCs w:val="24"/>
        </w:rPr>
        <w:t>июля 2022 года №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35878" w:rsidRPr="00B53558" w:rsidRDefault="00E35878" w:rsidP="00E3587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81" w:type="dxa"/>
        <w:tblInd w:w="108" w:type="dxa"/>
        <w:tblLook w:val="04A0" w:firstRow="1" w:lastRow="0" w:firstColumn="1" w:lastColumn="0" w:noHBand="0" w:noVBand="1"/>
      </w:tblPr>
      <w:tblGrid>
        <w:gridCol w:w="10838"/>
        <w:gridCol w:w="243"/>
      </w:tblGrid>
      <w:tr w:rsidR="00E35878" w:rsidRPr="0042666C" w:rsidTr="005010ED">
        <w:trPr>
          <w:trHeight w:val="255"/>
        </w:trPr>
        <w:tc>
          <w:tcPr>
            <w:tcW w:w="10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78" w:rsidRPr="0042666C" w:rsidRDefault="00E35878" w:rsidP="0050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</w:tr>
      <w:tr w:rsidR="00E35878" w:rsidRPr="0042666C" w:rsidTr="005010ED">
        <w:trPr>
          <w:trHeight w:val="255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78" w:rsidRPr="0042666C" w:rsidRDefault="00E35878" w:rsidP="0050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78" w:rsidRPr="0042666C" w:rsidRDefault="00E35878" w:rsidP="0050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878" w:rsidRPr="0042666C" w:rsidTr="005010ED">
        <w:trPr>
          <w:trHeight w:val="255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78" w:rsidRPr="0042666C" w:rsidRDefault="00E35878" w:rsidP="00E3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-е полугодие </w:t>
            </w:r>
            <w:r w:rsidRPr="00426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78" w:rsidRPr="0042666C" w:rsidRDefault="00E35878" w:rsidP="0050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5878" w:rsidRPr="00E35878" w:rsidRDefault="00E35878" w:rsidP="00E3587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E35878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 Доходы бюджета</w:t>
      </w:r>
    </w:p>
    <w:tbl>
      <w:tblPr>
        <w:tblW w:w="10379" w:type="dxa"/>
        <w:tblLayout w:type="fixed"/>
        <w:tblLook w:val="04A0" w:firstRow="1" w:lastRow="0" w:firstColumn="1" w:lastColumn="0" w:noHBand="0" w:noVBand="1"/>
      </w:tblPr>
      <w:tblGrid>
        <w:gridCol w:w="3959"/>
        <w:gridCol w:w="800"/>
        <w:gridCol w:w="2560"/>
        <w:gridCol w:w="1440"/>
        <w:gridCol w:w="1620"/>
      </w:tblGrid>
      <w:tr w:rsidR="00F2753F" w:rsidRPr="00F2753F" w:rsidTr="00F2753F">
        <w:trPr>
          <w:trHeight w:val="61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F2753F" w:rsidRPr="00F2753F" w:rsidTr="00F2753F">
        <w:trPr>
          <w:trHeight w:val="27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14 866 145,29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8 869 682,96</w:t>
            </w:r>
          </w:p>
        </w:tc>
      </w:tr>
      <w:tr w:rsidR="00F2753F" w:rsidRPr="00F2753F" w:rsidTr="00F2753F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F2753F" w:rsidRPr="00F2753F" w:rsidTr="00F2753F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6 588,42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5 124,96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9 140,95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061 11406025 10 0000 430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1 271 250,00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061 11715030 10 2092 150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48 268,50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061 11715030 10 3092 150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96 537,00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Дотации на выравнив</w:t>
            </w:r>
            <w:r w:rsidR="00E35878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ание бюджетной обеспеченности из</w:t>
            </w: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40 700,00</w:t>
            </w:r>
          </w:p>
        </w:tc>
      </w:tr>
      <w:tr w:rsidR="00F2753F" w:rsidRPr="00F2753F" w:rsidTr="00F2753F">
        <w:trPr>
          <w:trHeight w:val="90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061 20225299 10 0000 150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186 312,29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186 312,29</w:t>
            </w:r>
          </w:p>
        </w:tc>
      </w:tr>
      <w:tr w:rsidR="00F2753F" w:rsidRPr="00F2753F" w:rsidTr="00F2753F">
        <w:trPr>
          <w:trHeight w:val="615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Субсидии бюджетам сельских поселений области на реализацию инициативных проектов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061 20229999 10 0073 150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724 027,50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88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061 20229999 10 0118 150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4 458 000,00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3 751 724,36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103 445,09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F2753F" w:rsidRPr="00F2753F" w:rsidTr="00F2753F">
        <w:trPr>
          <w:trHeight w:val="13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1 175 176,00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696 146,30</w:t>
            </w:r>
          </w:p>
        </w:tc>
      </w:tr>
      <w:tr w:rsidR="00F2753F" w:rsidRPr="00F2753F" w:rsidTr="00F2753F">
        <w:trPr>
          <w:trHeight w:val="151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7 836,00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4 098,14</w:t>
            </w:r>
          </w:p>
        </w:tc>
      </w:tr>
      <w:tr w:rsidR="00F2753F" w:rsidRPr="00F2753F" w:rsidTr="00F2753F">
        <w:trPr>
          <w:trHeight w:val="13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1 585 180,00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801 914,99</w:t>
            </w:r>
          </w:p>
        </w:tc>
      </w:tr>
      <w:tr w:rsidR="00F2753F" w:rsidRPr="00F2753F" w:rsidTr="00F2753F">
        <w:trPr>
          <w:trHeight w:val="13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-156 692,00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-87 865,09</w:t>
            </w:r>
          </w:p>
        </w:tc>
      </w:tr>
      <w:tr w:rsidR="00F2753F" w:rsidRPr="00F2753F" w:rsidTr="00F2753F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593 378,29</w:t>
            </w:r>
          </w:p>
        </w:tc>
      </w:tr>
      <w:tr w:rsidR="00F2753F" w:rsidRPr="00F2753F" w:rsidTr="00F2753F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23,67</w:t>
            </w:r>
          </w:p>
        </w:tc>
      </w:tr>
      <w:tr w:rsidR="00F2753F" w:rsidRPr="00F2753F" w:rsidTr="00F2753F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32,80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8 985,95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11,19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-50,00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740 681,10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25 305,91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lastRenderedPageBreak/>
              <w:t xml:space="preserve">налогообложения, расположенным в границах сельских поселений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93 942,94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569,26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182 10604011 02 1000 110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16 443,55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182 10604012 02 1000 110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16 383,17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182 10604012 02 2100 110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746,68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87 158,00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-10 199,02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182 10606033 10 3000 110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1 197,20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99 018,37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6 973,49</w:t>
            </w:r>
          </w:p>
        </w:tc>
      </w:tr>
      <w:tr w:rsidR="00F2753F" w:rsidRPr="00F2753F" w:rsidTr="00F2753F">
        <w:trPr>
          <w:trHeight w:val="282"/>
        </w:trPr>
        <w:tc>
          <w:tcPr>
            <w:tcW w:w="1037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753F" w:rsidRPr="00F2753F" w:rsidTr="00F2753F">
        <w:trPr>
          <w:trHeight w:val="282"/>
        </w:trPr>
        <w:tc>
          <w:tcPr>
            <w:tcW w:w="10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F2753F" w:rsidRPr="00F2753F" w:rsidTr="00F2753F">
        <w:trPr>
          <w:trHeight w:val="70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15 205 842,89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8 401 612,25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643 500,00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362 427,82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104 041,57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1 779 500,00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615 518,99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537 400,00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161 299,17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551 665,81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301 611,12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196 265,23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93 305,16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3 232,00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12 943,64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4 700,00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061 0113 7530000800 831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5 303,88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5 303,88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173 900,00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81 966,85</w:t>
            </w:r>
          </w:p>
        </w:tc>
      </w:tr>
      <w:tr w:rsidR="00F2753F" w:rsidRPr="00F2753F" w:rsidTr="00F2753F">
        <w:trPr>
          <w:trHeight w:val="679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21 478,24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31001D7610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4 458 000,00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3 751 724,36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310 900,00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1 948 000,00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626 584,00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240 450,00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12 700,00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321 723,20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279 807,00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34 065,00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66 147,03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66 147,03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30002L2990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183 852,97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183 852,97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30003L2990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2 459,32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2 459,32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166 331,04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24 949,66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325 107,83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170 455,58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153,76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86 228,40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86 228,40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416 088,18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295 892,08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415 950,00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061 0804 2700372102 244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724 027,50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27003S2112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96 537,00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27003S2122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48 268,50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27003S2132 244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96 537,00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219 600,00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98 464,65</w:t>
            </w:r>
          </w:p>
        </w:tc>
      </w:tr>
      <w:tr w:rsidR="00F2753F" w:rsidRPr="00F2753F" w:rsidTr="00F2753F">
        <w:trPr>
          <w:trHeight w:val="48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061 1003 7510000700 321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</w:tr>
      <w:tr w:rsidR="00F2753F" w:rsidRPr="00F2753F" w:rsidTr="00F2753F">
        <w:trPr>
          <w:trHeight w:val="30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-339 697,60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468 070,71</w:t>
            </w:r>
          </w:p>
        </w:tc>
      </w:tr>
      <w:tr w:rsidR="00F2753F" w:rsidRPr="00F2753F" w:rsidTr="00F2753F">
        <w:trPr>
          <w:trHeight w:val="282"/>
        </w:trPr>
        <w:tc>
          <w:tcPr>
            <w:tcW w:w="10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753F" w:rsidRPr="00F2753F" w:rsidTr="00F2753F">
        <w:trPr>
          <w:trHeight w:val="282"/>
        </w:trPr>
        <w:tc>
          <w:tcPr>
            <w:tcW w:w="10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F2753F" w:rsidRPr="00F2753F" w:rsidTr="00F2753F">
        <w:trPr>
          <w:trHeight w:val="91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F2753F" w:rsidRPr="00F2753F" w:rsidTr="00F2753F">
        <w:trPr>
          <w:trHeight w:val="259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339 697,60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-468 070,71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282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339 697,60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-468 070,71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-14 866 145,29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-9 314 951,56</w:t>
            </w:r>
          </w:p>
        </w:tc>
      </w:tr>
      <w:tr w:rsidR="00F2753F" w:rsidRPr="00F2753F" w:rsidTr="00F2753F">
        <w:trPr>
          <w:trHeight w:val="282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15 205 842,89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53F" w:rsidRPr="00F2753F" w:rsidRDefault="00F2753F" w:rsidP="00F275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753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8 846 880,85</w:t>
            </w:r>
          </w:p>
        </w:tc>
      </w:tr>
    </w:tbl>
    <w:p w:rsidR="00F9270A" w:rsidRDefault="00F927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223DC8" w:rsidRPr="00223DC8" w:rsidRDefault="00223DC8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="0092455A">
        <w:rPr>
          <w:rFonts w:ascii="Times New Roman" w:eastAsia="Times New Roman" w:hAnsi="Times New Roman" w:cs="Times New Roman"/>
        </w:rPr>
        <w:t xml:space="preserve">       </w:t>
      </w:r>
      <w:r w:rsidR="0092455A">
        <w:rPr>
          <w:rFonts w:ascii="Times New Roman" w:eastAsia="Times New Roman" w:hAnsi="Times New Roman" w:cs="Times New Roman"/>
          <w:vertAlign w:val="superscript"/>
        </w:rPr>
        <w:t>(подпись)</w:t>
      </w:r>
    </w:p>
    <w:sectPr w:rsidR="00223DC8" w:rsidRPr="00223DC8" w:rsidSect="00F9270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F60E3"/>
    <w:rsid w:val="00223DC8"/>
    <w:rsid w:val="002911F2"/>
    <w:rsid w:val="00365648"/>
    <w:rsid w:val="00472F8D"/>
    <w:rsid w:val="00527762"/>
    <w:rsid w:val="005451B9"/>
    <w:rsid w:val="006A2485"/>
    <w:rsid w:val="006F40CC"/>
    <w:rsid w:val="0076137C"/>
    <w:rsid w:val="00815342"/>
    <w:rsid w:val="0092455A"/>
    <w:rsid w:val="009C31BA"/>
    <w:rsid w:val="00A01FDF"/>
    <w:rsid w:val="00A13E54"/>
    <w:rsid w:val="00A727EC"/>
    <w:rsid w:val="00AD0810"/>
    <w:rsid w:val="00C0569C"/>
    <w:rsid w:val="00C315C1"/>
    <w:rsid w:val="00C41402"/>
    <w:rsid w:val="00C52654"/>
    <w:rsid w:val="00C80FDE"/>
    <w:rsid w:val="00D31F89"/>
    <w:rsid w:val="00D5018D"/>
    <w:rsid w:val="00D95CDD"/>
    <w:rsid w:val="00E35878"/>
    <w:rsid w:val="00EC1E87"/>
    <w:rsid w:val="00ED7540"/>
    <w:rsid w:val="00EF19F3"/>
    <w:rsid w:val="00F2753F"/>
    <w:rsid w:val="00F712FA"/>
    <w:rsid w:val="00F9270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26</cp:revision>
  <cp:lastPrinted>2018-04-05T12:46:00Z</cp:lastPrinted>
  <dcterms:created xsi:type="dcterms:W3CDTF">2017-07-07T04:48:00Z</dcterms:created>
  <dcterms:modified xsi:type="dcterms:W3CDTF">2022-07-05T04:54:00Z</dcterms:modified>
</cp:coreProperties>
</file>